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17" w:rsidRPr="000E1D51" w:rsidRDefault="00AB6A3E" w:rsidP="000E1D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1D51">
        <w:rPr>
          <w:rFonts w:ascii="Times New Roman" w:hAnsi="Times New Roman" w:cs="Times New Roman"/>
          <w:b/>
          <w:sz w:val="32"/>
          <w:szCs w:val="32"/>
        </w:rPr>
        <w:t>Serie di quesiti n. 1</w:t>
      </w:r>
    </w:p>
    <w:p w:rsidR="00AB6A3E" w:rsidRPr="000E1D51" w:rsidRDefault="00AB6A3E" w:rsidP="000E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FF" w:rsidRPr="000E1D51" w:rsidRDefault="005B00FF" w:rsidP="000E1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861" w:rsidRPr="000E1D51" w:rsidRDefault="00E60861" w:rsidP="000E1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Descriva il candidato in quali casi il Sindaco adotta ordinanze ai sensi dell’art. 50 del T.U.E.L. e in quali altri le adotta ai sensi dell’art. 54</w:t>
      </w:r>
      <w:r w:rsidR="005B00FF" w:rsidRPr="000E1D51">
        <w:rPr>
          <w:rFonts w:ascii="Times New Roman" w:hAnsi="Times New Roman" w:cs="Times New Roman"/>
          <w:sz w:val="28"/>
          <w:szCs w:val="28"/>
        </w:rPr>
        <w:t xml:space="preserve"> del T.U.E.L.</w:t>
      </w:r>
    </w:p>
    <w:p w:rsidR="005B00FF" w:rsidRPr="000E1D51" w:rsidRDefault="005B00FF" w:rsidP="000E1D5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F4" w:rsidRPr="0006405D" w:rsidRDefault="006612F4" w:rsidP="006612F4">
      <w:pPr>
        <w:pStyle w:val="Paragrafoelenco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05D">
        <w:rPr>
          <w:rFonts w:ascii="Times New Roman" w:hAnsi="Times New Roman" w:cs="Times New Roman"/>
          <w:color w:val="000000"/>
          <w:sz w:val="28"/>
          <w:szCs w:val="28"/>
        </w:rPr>
        <w:t>Tratti il candidato degli elementi essenziali degli atti amministrativi.</w:t>
      </w:r>
    </w:p>
    <w:p w:rsidR="006612F4" w:rsidRPr="006612F4" w:rsidRDefault="006612F4" w:rsidP="006612F4">
      <w:pPr>
        <w:pStyle w:val="Paragrafoelenco"/>
        <w:rPr>
          <w:rFonts w:ascii="Times New Roman" w:hAnsi="Times New Roman" w:cs="Times New Roman"/>
          <w:color w:val="000000"/>
          <w:sz w:val="28"/>
          <w:szCs w:val="28"/>
        </w:rPr>
      </w:pPr>
    </w:p>
    <w:p w:rsidR="00E60861" w:rsidRPr="000E1D51" w:rsidRDefault="005B00FF" w:rsidP="000E1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Illustri il candidato q</w:t>
      </w:r>
      <w:r w:rsidR="00E60861" w:rsidRPr="000E1D51">
        <w:rPr>
          <w:rFonts w:ascii="Times New Roman" w:hAnsi="Times New Roman" w:cs="Times New Roman"/>
          <w:sz w:val="28"/>
          <w:szCs w:val="28"/>
        </w:rPr>
        <w:t xml:space="preserve">uali disposizioni devono osservare gli enti locali per poter accedere ai finanziamenti regionali per progetti di sicurezza urbana di cui all’articolo 25 della Legge regionale </w:t>
      </w:r>
      <w:r w:rsidR="00B97B72">
        <w:rPr>
          <w:rFonts w:ascii="Times New Roman" w:hAnsi="Times New Roman" w:cs="Times New Roman"/>
          <w:sz w:val="28"/>
          <w:szCs w:val="28"/>
        </w:rPr>
        <w:t xml:space="preserve">Lombardia </w:t>
      </w:r>
      <w:bookmarkStart w:id="0" w:name="_GoBack"/>
      <w:bookmarkEnd w:id="0"/>
      <w:r w:rsidR="00E60861" w:rsidRPr="000E1D51">
        <w:rPr>
          <w:rFonts w:ascii="Times New Roman" w:hAnsi="Times New Roman" w:cs="Times New Roman"/>
          <w:sz w:val="28"/>
          <w:szCs w:val="28"/>
        </w:rPr>
        <w:t>1 aprile 2015 n. 6</w:t>
      </w:r>
      <w:r w:rsidRPr="000E1D51">
        <w:rPr>
          <w:rFonts w:ascii="Times New Roman" w:hAnsi="Times New Roman" w:cs="Times New Roman"/>
          <w:sz w:val="28"/>
          <w:szCs w:val="28"/>
        </w:rPr>
        <w:t>.</w:t>
      </w:r>
    </w:p>
    <w:p w:rsidR="005B00FF" w:rsidRPr="000E1D51" w:rsidRDefault="005B00FF" w:rsidP="000E1D51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861" w:rsidRPr="000E1D51" w:rsidRDefault="00212845" w:rsidP="000E1D51">
      <w:pPr>
        <w:pStyle w:val="Paragrafoelenco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51">
        <w:rPr>
          <w:rFonts w:ascii="Times New Roman" w:hAnsi="Times New Roman" w:cs="Times New Roman"/>
          <w:color w:val="000000"/>
          <w:sz w:val="28"/>
          <w:szCs w:val="28"/>
        </w:rPr>
        <w:t>Tratti il candidato della procedura per l’effettuazione di un pubblico spettacolo.</w:t>
      </w:r>
    </w:p>
    <w:p w:rsidR="00F368D9" w:rsidRPr="000E1D51" w:rsidRDefault="00F368D9" w:rsidP="000E1D51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861" w:rsidRPr="000E1D51" w:rsidRDefault="00F368D9" w:rsidP="000E1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sz w:val="28"/>
          <w:szCs w:val="28"/>
        </w:rPr>
        <w:t>Descriva il candidato q</w:t>
      </w:r>
      <w:r w:rsidR="00E60861" w:rsidRPr="000E1D51">
        <w:rPr>
          <w:rFonts w:ascii="Times New Roman" w:hAnsi="Times New Roman" w:cs="Times New Roman"/>
          <w:sz w:val="28"/>
          <w:szCs w:val="28"/>
        </w:rPr>
        <w:t>uali sono i principali reati previsti dalla legge sull’immigrazione</w:t>
      </w:r>
      <w:r w:rsidRPr="000E1D51">
        <w:rPr>
          <w:rFonts w:ascii="Times New Roman" w:hAnsi="Times New Roman" w:cs="Times New Roman"/>
          <w:sz w:val="28"/>
          <w:szCs w:val="28"/>
        </w:rPr>
        <w:t>.</w:t>
      </w:r>
    </w:p>
    <w:p w:rsidR="00F368D9" w:rsidRPr="000E1D51" w:rsidRDefault="00F368D9" w:rsidP="000E1D51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8D9" w:rsidRPr="000E1D51" w:rsidRDefault="00212845" w:rsidP="000E1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D51">
        <w:rPr>
          <w:rFonts w:ascii="Times New Roman" w:hAnsi="Times New Roman" w:cs="Times New Roman"/>
          <w:color w:val="000000"/>
          <w:sz w:val="28"/>
          <w:szCs w:val="28"/>
        </w:rPr>
        <w:t>Tratti il candidato della conferenza di servizi.</w:t>
      </w:r>
    </w:p>
    <w:p w:rsidR="00F368D9" w:rsidRPr="000E1D51" w:rsidRDefault="00F368D9" w:rsidP="000E1D51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8D9" w:rsidRPr="000E1D51" w:rsidRDefault="00F368D9" w:rsidP="000E1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D51">
        <w:rPr>
          <w:rFonts w:ascii="Times New Roman" w:hAnsi="Times New Roman" w:cs="Times New Roman"/>
          <w:sz w:val="28"/>
          <w:szCs w:val="28"/>
        </w:rPr>
        <w:t>Definisca il candidato il significato dell’acronimo ANAC e ne illustri le funzioni e i compiti.</w:t>
      </w:r>
    </w:p>
    <w:p w:rsidR="00F368D9" w:rsidRPr="000E1D51" w:rsidRDefault="00F368D9" w:rsidP="000E1D51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E1D51" w:rsidRPr="000E1D51" w:rsidRDefault="000E1D51" w:rsidP="000E1D51">
      <w:pPr>
        <w:pStyle w:val="Paragrafoelenco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51">
        <w:rPr>
          <w:rFonts w:ascii="Times New Roman" w:hAnsi="Times New Roman" w:cs="Times New Roman"/>
          <w:color w:val="000000"/>
          <w:sz w:val="28"/>
          <w:szCs w:val="28"/>
        </w:rPr>
        <w:t>Tratti il candidato del piano della trasparenza comunale.</w:t>
      </w:r>
    </w:p>
    <w:p w:rsidR="00F368D9" w:rsidRPr="000E1D51" w:rsidRDefault="00F368D9" w:rsidP="000E1D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E60861" w:rsidRPr="000E1D51" w:rsidRDefault="00E60861" w:rsidP="000E1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D51">
        <w:rPr>
          <w:rFonts w:ascii="Times New Roman" w:hAnsi="Times New Roman" w:cs="Times New Roman"/>
          <w:sz w:val="28"/>
          <w:szCs w:val="28"/>
        </w:rPr>
        <w:t xml:space="preserve">Il candidato, secondo quanto disposto dal </w:t>
      </w:r>
      <w:proofErr w:type="spellStart"/>
      <w:r w:rsidRPr="000E1D51">
        <w:rPr>
          <w:rFonts w:ascii="Times New Roman" w:hAnsi="Times New Roman" w:cs="Times New Roman"/>
          <w:sz w:val="28"/>
          <w:szCs w:val="28"/>
        </w:rPr>
        <w:t>D.Lgs.</w:t>
      </w:r>
      <w:proofErr w:type="spellEnd"/>
      <w:r w:rsidRPr="000E1D51">
        <w:rPr>
          <w:rFonts w:ascii="Times New Roman" w:hAnsi="Times New Roman" w:cs="Times New Roman"/>
          <w:sz w:val="28"/>
          <w:szCs w:val="28"/>
        </w:rPr>
        <w:t xml:space="preserve"> 50/2016</w:t>
      </w:r>
      <w:r w:rsidR="00F368D9" w:rsidRPr="000E1D5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F368D9" w:rsidRPr="000E1D51">
        <w:rPr>
          <w:rFonts w:ascii="Times New Roman" w:hAnsi="Times New Roman" w:cs="Times New Roman"/>
          <w:sz w:val="28"/>
          <w:szCs w:val="28"/>
        </w:rPr>
        <w:t>smi</w:t>
      </w:r>
      <w:proofErr w:type="spellEnd"/>
      <w:r w:rsidRPr="000E1D51">
        <w:rPr>
          <w:rFonts w:ascii="Times New Roman" w:hAnsi="Times New Roman" w:cs="Times New Roman"/>
          <w:sz w:val="28"/>
          <w:szCs w:val="28"/>
        </w:rPr>
        <w:t>, illustri le procedure di scelta del contraente per la fornitura di beni con valore complessivo inferiore a 1</w:t>
      </w:r>
      <w:r w:rsidR="00F368D9" w:rsidRPr="000E1D51">
        <w:rPr>
          <w:rFonts w:ascii="Times New Roman" w:hAnsi="Times New Roman" w:cs="Times New Roman"/>
          <w:sz w:val="28"/>
          <w:szCs w:val="28"/>
        </w:rPr>
        <w:t>.</w:t>
      </w:r>
      <w:r w:rsidRPr="000E1D51">
        <w:rPr>
          <w:rFonts w:ascii="Times New Roman" w:hAnsi="Times New Roman" w:cs="Times New Roman"/>
          <w:sz w:val="28"/>
          <w:szCs w:val="28"/>
        </w:rPr>
        <w:t>000,00 euro e per la fornitura di beni con valore complessivo inferiore a  40.000</w:t>
      </w:r>
      <w:r w:rsidR="00F368D9" w:rsidRPr="000E1D51">
        <w:rPr>
          <w:rFonts w:ascii="Times New Roman" w:hAnsi="Times New Roman" w:cs="Times New Roman"/>
          <w:sz w:val="28"/>
          <w:szCs w:val="28"/>
        </w:rPr>
        <w:t>,00</w:t>
      </w:r>
      <w:r w:rsidRPr="000E1D51">
        <w:rPr>
          <w:rFonts w:ascii="Times New Roman" w:hAnsi="Times New Roman" w:cs="Times New Roman"/>
          <w:sz w:val="28"/>
          <w:szCs w:val="28"/>
        </w:rPr>
        <w:t xml:space="preserve"> euro.</w:t>
      </w:r>
    </w:p>
    <w:p w:rsidR="000E1D51" w:rsidRPr="000E1D51" w:rsidRDefault="000E1D51" w:rsidP="000E1D51">
      <w:pPr>
        <w:pStyle w:val="Paragrafoelenco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51" w:rsidRPr="000E1D51" w:rsidRDefault="000E1D51" w:rsidP="000E1D51">
      <w:pPr>
        <w:pStyle w:val="Paragrafoelenco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51">
        <w:rPr>
          <w:rFonts w:ascii="Times New Roman" w:hAnsi="Times New Roman" w:cs="Times New Roman"/>
          <w:color w:val="000000"/>
          <w:sz w:val="28"/>
          <w:szCs w:val="28"/>
        </w:rPr>
        <w:t>Tratti il candidato del principio di necessità del trattamento dei dati.</w:t>
      </w:r>
    </w:p>
    <w:p w:rsidR="00212845" w:rsidRDefault="00212845" w:rsidP="00390E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90E9A" w:rsidRDefault="00390E9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390E9A" w:rsidRPr="006D48F8" w:rsidRDefault="00390E9A" w:rsidP="00390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9A" w:rsidRPr="006D48F8" w:rsidRDefault="00390E9A" w:rsidP="00390E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48F8">
        <w:rPr>
          <w:rFonts w:ascii="Times New Roman" w:hAnsi="Times New Roman" w:cs="Times New Roman"/>
          <w:b/>
          <w:sz w:val="32"/>
          <w:szCs w:val="32"/>
        </w:rPr>
        <w:t>Serie di quesiti n. 2</w:t>
      </w:r>
    </w:p>
    <w:p w:rsidR="00390E9A" w:rsidRPr="006D48F8" w:rsidRDefault="00390E9A" w:rsidP="00390E9A">
      <w:pPr>
        <w:pStyle w:val="Paragrafoelenco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6D48F8" w:rsidRDefault="00390E9A" w:rsidP="00390E9A">
      <w:pPr>
        <w:pStyle w:val="Paragrafoelenco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6D48F8" w:rsidRDefault="00390E9A" w:rsidP="00390E9A">
      <w:pPr>
        <w:pStyle w:val="Paragrafoelenco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6D48F8" w:rsidRDefault="00390E9A" w:rsidP="00390E9A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8F8">
        <w:rPr>
          <w:rFonts w:ascii="Times New Roman" w:hAnsi="Times New Roman" w:cs="Times New Roman"/>
          <w:color w:val="000000"/>
          <w:sz w:val="28"/>
          <w:szCs w:val="28"/>
        </w:rPr>
        <w:t>Tratti il candidato del potere di ordinanza del Sindaco.</w:t>
      </w:r>
    </w:p>
    <w:p w:rsidR="00390E9A" w:rsidRPr="006D48F8" w:rsidRDefault="00390E9A" w:rsidP="00390E9A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6D48F8" w:rsidRDefault="00390E9A" w:rsidP="00390E9A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8F8">
        <w:rPr>
          <w:rFonts w:ascii="Times New Roman" w:hAnsi="Times New Roman" w:cs="Times New Roman"/>
          <w:sz w:val="28"/>
          <w:szCs w:val="28"/>
        </w:rPr>
        <w:t>Illustri il candidato in che modo può essere adottata una legge di revisione della Costituzione della Repubblica Italiana</w:t>
      </w:r>
      <w:r w:rsidRPr="006D48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0E9A" w:rsidRPr="006D48F8" w:rsidRDefault="00390E9A" w:rsidP="00390E9A">
      <w:pPr>
        <w:pStyle w:val="Paragrafoelenc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6D48F8" w:rsidRDefault="00390E9A" w:rsidP="00390E9A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8F8">
        <w:rPr>
          <w:rFonts w:ascii="Times New Roman" w:hAnsi="Times New Roman" w:cs="Times New Roman"/>
          <w:color w:val="000000"/>
          <w:sz w:val="28"/>
          <w:szCs w:val="28"/>
        </w:rPr>
        <w:t>Tratti il candidato del Patto locale di sicurezza urbana.</w:t>
      </w:r>
    </w:p>
    <w:p w:rsidR="00390E9A" w:rsidRPr="006D48F8" w:rsidRDefault="00390E9A" w:rsidP="00390E9A">
      <w:pPr>
        <w:pStyle w:val="Paragrafoelenc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6D48F8" w:rsidRDefault="00390E9A" w:rsidP="00390E9A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8F8">
        <w:rPr>
          <w:rFonts w:ascii="Times New Roman" w:hAnsi="Times New Roman" w:cs="Times New Roman"/>
          <w:sz w:val="28"/>
          <w:szCs w:val="28"/>
        </w:rPr>
        <w:t xml:space="preserve">Spieghi il candidato cosa si intende per </w:t>
      </w:r>
      <w:proofErr w:type="spellStart"/>
      <w:r w:rsidRPr="006D48F8">
        <w:rPr>
          <w:rFonts w:ascii="Times New Roman" w:hAnsi="Times New Roman" w:cs="Times New Roman"/>
          <w:sz w:val="28"/>
          <w:szCs w:val="28"/>
        </w:rPr>
        <w:t>sorvegliabilità</w:t>
      </w:r>
      <w:proofErr w:type="spellEnd"/>
      <w:r w:rsidRPr="006D48F8">
        <w:rPr>
          <w:rFonts w:ascii="Times New Roman" w:hAnsi="Times New Roman" w:cs="Times New Roman"/>
          <w:sz w:val="28"/>
          <w:szCs w:val="28"/>
        </w:rPr>
        <w:t xml:space="preserve"> di un pubblico esercizio.</w:t>
      </w:r>
    </w:p>
    <w:p w:rsidR="00390E9A" w:rsidRPr="006D48F8" w:rsidRDefault="00390E9A" w:rsidP="00390E9A">
      <w:pPr>
        <w:pStyle w:val="Paragrafoelenc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6D48F8" w:rsidRDefault="00390E9A" w:rsidP="00390E9A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8F8">
        <w:rPr>
          <w:rFonts w:ascii="Times New Roman" w:hAnsi="Times New Roman" w:cs="Times New Roman"/>
          <w:color w:val="000000"/>
          <w:sz w:val="28"/>
          <w:szCs w:val="28"/>
        </w:rPr>
        <w:t>Tratti il candidato delle misure a tutela del decoro di particolari luoghi (c.d. “</w:t>
      </w:r>
      <w:proofErr w:type="spellStart"/>
      <w:r w:rsidRPr="006D48F8">
        <w:rPr>
          <w:rFonts w:ascii="Times New Roman" w:hAnsi="Times New Roman" w:cs="Times New Roman"/>
          <w:color w:val="000000"/>
          <w:sz w:val="28"/>
          <w:szCs w:val="28"/>
        </w:rPr>
        <w:t>daspo</w:t>
      </w:r>
      <w:proofErr w:type="spellEnd"/>
      <w:r w:rsidRPr="006D48F8">
        <w:rPr>
          <w:rFonts w:ascii="Times New Roman" w:hAnsi="Times New Roman" w:cs="Times New Roman"/>
          <w:color w:val="000000"/>
          <w:sz w:val="28"/>
          <w:szCs w:val="28"/>
        </w:rPr>
        <w:t xml:space="preserve"> urbano”).</w:t>
      </w:r>
    </w:p>
    <w:p w:rsidR="00390E9A" w:rsidRPr="006D48F8" w:rsidRDefault="00390E9A" w:rsidP="00390E9A">
      <w:pPr>
        <w:pStyle w:val="Paragrafoelenc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6D48F8" w:rsidRDefault="00390E9A" w:rsidP="00390E9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8F8">
        <w:rPr>
          <w:rFonts w:ascii="Times New Roman" w:hAnsi="Times New Roman" w:cs="Times New Roman"/>
          <w:sz w:val="28"/>
          <w:szCs w:val="28"/>
        </w:rPr>
        <w:t xml:space="preserve">Spieghi il candidato in quali casi è escluso il diritto di accesso agli atti </w:t>
      </w:r>
      <w:r>
        <w:rPr>
          <w:rFonts w:ascii="Times New Roman" w:hAnsi="Times New Roman" w:cs="Times New Roman"/>
          <w:sz w:val="28"/>
          <w:szCs w:val="28"/>
        </w:rPr>
        <w:t xml:space="preserve">della </w:t>
      </w:r>
      <w:r w:rsidRPr="006D48F8">
        <w:rPr>
          <w:rFonts w:ascii="Times New Roman" w:hAnsi="Times New Roman" w:cs="Times New Roman"/>
          <w:sz w:val="28"/>
          <w:szCs w:val="28"/>
        </w:rPr>
        <w:t xml:space="preserve"> pubblica amministrazione.</w:t>
      </w:r>
    </w:p>
    <w:p w:rsidR="00390E9A" w:rsidRPr="006D48F8" w:rsidRDefault="00390E9A" w:rsidP="00390E9A">
      <w:pPr>
        <w:pStyle w:val="Paragrafoelenc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06405D" w:rsidRDefault="00390E9A" w:rsidP="00390E9A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05D">
        <w:rPr>
          <w:rFonts w:ascii="Times New Roman" w:hAnsi="Times New Roman" w:cs="Times New Roman"/>
          <w:sz w:val="28"/>
          <w:szCs w:val="28"/>
        </w:rPr>
        <w:t>Tratti il candidato del codice di comportamento dei dipendenti pubblici, D.P.R. 16 aprile 2013 n°62, in modo particolare dell’art.4 “regali, compensi e altre utilità”.</w:t>
      </w:r>
    </w:p>
    <w:p w:rsidR="00390E9A" w:rsidRPr="00E33032" w:rsidRDefault="00390E9A" w:rsidP="00390E9A">
      <w:pPr>
        <w:pStyle w:val="Paragrafoelenco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6D48F8" w:rsidRDefault="00390E9A" w:rsidP="00390E9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8F8">
        <w:rPr>
          <w:rFonts w:ascii="Times New Roman" w:hAnsi="Times New Roman" w:cs="Times New Roman"/>
          <w:sz w:val="28"/>
          <w:szCs w:val="28"/>
        </w:rPr>
        <w:t xml:space="preserve">Con riferimento al </w:t>
      </w:r>
      <w:proofErr w:type="spellStart"/>
      <w:r w:rsidRPr="006D48F8">
        <w:rPr>
          <w:rFonts w:ascii="Times New Roman" w:hAnsi="Times New Roman" w:cs="Times New Roman"/>
          <w:sz w:val="28"/>
          <w:szCs w:val="28"/>
        </w:rPr>
        <w:t>D.L.gs.</w:t>
      </w:r>
      <w:proofErr w:type="spellEnd"/>
      <w:r w:rsidRPr="006D48F8">
        <w:rPr>
          <w:rFonts w:ascii="Times New Roman" w:hAnsi="Times New Roman" w:cs="Times New Roman"/>
          <w:sz w:val="28"/>
          <w:szCs w:val="28"/>
        </w:rPr>
        <w:t xml:space="preserve"> 33/2013 e </w:t>
      </w:r>
      <w:proofErr w:type="spellStart"/>
      <w:r w:rsidRPr="006D48F8">
        <w:rPr>
          <w:rFonts w:ascii="Times New Roman" w:hAnsi="Times New Roman" w:cs="Times New Roman"/>
          <w:sz w:val="28"/>
          <w:szCs w:val="28"/>
        </w:rPr>
        <w:t>s.m.i.</w:t>
      </w:r>
      <w:proofErr w:type="spellEnd"/>
      <w:r w:rsidRPr="006D48F8">
        <w:rPr>
          <w:rFonts w:ascii="Times New Roman" w:hAnsi="Times New Roman" w:cs="Times New Roman"/>
          <w:sz w:val="28"/>
          <w:szCs w:val="28"/>
        </w:rPr>
        <w:t>,  illustri il candidato gli adempimenti del responsabile della trasparenza e da quale organo viene nominato.</w:t>
      </w:r>
    </w:p>
    <w:p w:rsidR="00390E9A" w:rsidRPr="006D48F8" w:rsidRDefault="00390E9A" w:rsidP="00390E9A">
      <w:pPr>
        <w:pStyle w:val="Paragrafoelenc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6D48F8" w:rsidRDefault="00390E9A" w:rsidP="00390E9A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8F8">
        <w:rPr>
          <w:rFonts w:ascii="Times New Roman" w:hAnsi="Times New Roman" w:cs="Times New Roman"/>
          <w:color w:val="000000"/>
          <w:sz w:val="28"/>
          <w:szCs w:val="28"/>
        </w:rPr>
        <w:t>Tratti il candidato dell’affidamento diretto.</w:t>
      </w:r>
    </w:p>
    <w:p w:rsidR="00390E9A" w:rsidRPr="006D48F8" w:rsidRDefault="00390E9A" w:rsidP="00390E9A">
      <w:pPr>
        <w:pStyle w:val="Paragrafoelenc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32486C" w:rsidRDefault="00390E9A" w:rsidP="00390E9A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86C">
        <w:rPr>
          <w:rFonts w:ascii="Times New Roman" w:hAnsi="Times New Roman" w:cs="Times New Roman"/>
          <w:sz w:val="28"/>
          <w:szCs w:val="28"/>
        </w:rPr>
        <w:t xml:space="preserve">Ai sensi dell’art. 18 del </w:t>
      </w:r>
      <w:proofErr w:type="spellStart"/>
      <w:r w:rsidRPr="0032486C">
        <w:rPr>
          <w:rFonts w:ascii="Times New Roman" w:hAnsi="Times New Roman" w:cs="Times New Roman"/>
          <w:sz w:val="28"/>
          <w:szCs w:val="28"/>
        </w:rPr>
        <w:t>D.Lgs.</w:t>
      </w:r>
      <w:proofErr w:type="spellEnd"/>
      <w:r w:rsidRPr="0032486C">
        <w:rPr>
          <w:rFonts w:ascii="Times New Roman" w:hAnsi="Times New Roman" w:cs="Times New Roman"/>
          <w:sz w:val="28"/>
          <w:szCs w:val="28"/>
        </w:rPr>
        <w:t xml:space="preserve"> n. 196/2003 e </w:t>
      </w:r>
      <w:proofErr w:type="spellStart"/>
      <w:r w:rsidRPr="0032486C">
        <w:rPr>
          <w:rFonts w:ascii="Times New Roman" w:hAnsi="Times New Roman" w:cs="Times New Roman"/>
          <w:sz w:val="28"/>
          <w:szCs w:val="28"/>
        </w:rPr>
        <w:t>s.m.i.</w:t>
      </w:r>
      <w:proofErr w:type="spellEnd"/>
      <w:r w:rsidRPr="0032486C">
        <w:rPr>
          <w:rFonts w:ascii="Times New Roman" w:hAnsi="Times New Roman" w:cs="Times New Roman"/>
          <w:sz w:val="28"/>
          <w:szCs w:val="28"/>
        </w:rPr>
        <w:t>,  il candidato descriva i principi applicabili a tutti  i trattamenti effettuati da soggetti pubblici.</w:t>
      </w:r>
    </w:p>
    <w:p w:rsidR="00390E9A" w:rsidRPr="00FF579C" w:rsidRDefault="00390E9A" w:rsidP="00390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0E9A" w:rsidRDefault="00390E9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390E9A" w:rsidRPr="0006405D" w:rsidRDefault="00390E9A" w:rsidP="00390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E9A" w:rsidRPr="0006405D" w:rsidRDefault="00390E9A" w:rsidP="00390E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05D">
        <w:rPr>
          <w:rFonts w:ascii="Times New Roman" w:hAnsi="Times New Roman" w:cs="Times New Roman"/>
          <w:b/>
          <w:sz w:val="32"/>
          <w:szCs w:val="32"/>
        </w:rPr>
        <w:t>Serie di quesiti n. 3</w:t>
      </w:r>
    </w:p>
    <w:p w:rsidR="00390E9A" w:rsidRPr="0006405D" w:rsidRDefault="00390E9A" w:rsidP="00390E9A">
      <w:pPr>
        <w:pStyle w:val="Paragrafoelenco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0E9A" w:rsidRDefault="00390E9A" w:rsidP="00390E9A">
      <w:pPr>
        <w:pStyle w:val="Paragrafoelenco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0E9A" w:rsidRPr="0006405D" w:rsidRDefault="00390E9A" w:rsidP="00390E9A">
      <w:pPr>
        <w:pStyle w:val="Paragrafoelenco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0E9A" w:rsidRPr="0006405D" w:rsidRDefault="00390E9A" w:rsidP="00390E9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05D">
        <w:rPr>
          <w:rFonts w:ascii="Times New Roman" w:hAnsi="Times New Roman" w:cs="Times New Roman"/>
          <w:color w:val="000000"/>
          <w:sz w:val="28"/>
          <w:szCs w:val="28"/>
        </w:rPr>
        <w:t xml:space="preserve">Tratti il candidato delle competenze del consiglio comunale secondo il </w:t>
      </w:r>
      <w:proofErr w:type="spellStart"/>
      <w:r w:rsidRPr="0006405D">
        <w:rPr>
          <w:rFonts w:ascii="Times New Roman" w:hAnsi="Times New Roman" w:cs="Times New Roman"/>
          <w:color w:val="000000"/>
          <w:sz w:val="28"/>
          <w:szCs w:val="28"/>
        </w:rPr>
        <w:t>D.Lgs.</w:t>
      </w:r>
      <w:proofErr w:type="spellEnd"/>
      <w:r w:rsidRPr="0006405D">
        <w:rPr>
          <w:rFonts w:ascii="Times New Roman" w:hAnsi="Times New Roman" w:cs="Times New Roman"/>
          <w:color w:val="000000"/>
          <w:sz w:val="28"/>
          <w:szCs w:val="28"/>
        </w:rPr>
        <w:t xml:space="preserve"> 267/2000 e </w:t>
      </w:r>
      <w:proofErr w:type="spellStart"/>
      <w:r w:rsidRPr="0006405D"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405D"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405D">
        <w:rPr>
          <w:rFonts w:ascii="Times New Roman" w:hAnsi="Times New Roman" w:cs="Times New Roman"/>
          <w:color w:val="000000"/>
          <w:sz w:val="28"/>
          <w:szCs w:val="28"/>
        </w:rPr>
        <w:t>i.</w:t>
      </w:r>
      <w:proofErr w:type="spellEnd"/>
    </w:p>
    <w:p w:rsidR="00390E9A" w:rsidRPr="0006405D" w:rsidRDefault="00390E9A" w:rsidP="0039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0E1D51" w:rsidRDefault="00390E9A" w:rsidP="00390E9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51">
        <w:rPr>
          <w:rFonts w:ascii="Times New Roman" w:hAnsi="Times New Roman" w:cs="Times New Roman"/>
          <w:color w:val="000000"/>
          <w:sz w:val="28"/>
          <w:szCs w:val="28"/>
        </w:rPr>
        <w:t>Tratti il candidato del</w:t>
      </w:r>
      <w:r>
        <w:rPr>
          <w:rFonts w:ascii="Times New Roman" w:hAnsi="Times New Roman" w:cs="Times New Roman"/>
          <w:color w:val="000000"/>
          <w:sz w:val="28"/>
          <w:szCs w:val="28"/>
        </w:rPr>
        <w:t>la annullabilità di un provvedimento amministrativo</w:t>
      </w:r>
      <w:r w:rsidRPr="000E1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0E9A" w:rsidRDefault="00390E9A" w:rsidP="00390E9A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06405D" w:rsidRDefault="00390E9A" w:rsidP="00390E9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05D">
        <w:rPr>
          <w:rFonts w:ascii="Times New Roman" w:hAnsi="Times New Roman" w:cs="Times New Roman"/>
          <w:color w:val="000000"/>
          <w:sz w:val="28"/>
          <w:szCs w:val="28"/>
        </w:rPr>
        <w:t xml:space="preserve">Tratti il candidato delle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competenze inerenti </w:t>
      </w:r>
      <w:r w:rsidRPr="0006405D">
        <w:rPr>
          <w:rFonts w:ascii="Times New Roman" w:hAnsi="Times New Roman" w:cs="Times New Roman"/>
          <w:color w:val="000000"/>
          <w:sz w:val="28"/>
          <w:szCs w:val="28"/>
        </w:rPr>
        <w:t>la polizia locale.</w:t>
      </w:r>
    </w:p>
    <w:p w:rsidR="00390E9A" w:rsidRPr="0006405D" w:rsidRDefault="00390E9A" w:rsidP="00390E9A">
      <w:pPr>
        <w:pStyle w:val="Paragrafoelenc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06405D" w:rsidRDefault="00390E9A" w:rsidP="00390E9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05D">
        <w:rPr>
          <w:rFonts w:ascii="Times New Roman" w:hAnsi="Times New Roman" w:cs="Times New Roman"/>
          <w:color w:val="000000"/>
          <w:sz w:val="28"/>
          <w:szCs w:val="28"/>
        </w:rPr>
        <w:t xml:space="preserve">Descriva il candidato L’agenzia d’affari (art.115 del </w:t>
      </w:r>
      <w:proofErr w:type="spellStart"/>
      <w:r w:rsidRPr="0006405D">
        <w:rPr>
          <w:rFonts w:ascii="Times New Roman" w:hAnsi="Times New Roman" w:cs="Times New Roman"/>
          <w:color w:val="000000"/>
          <w:sz w:val="28"/>
          <w:szCs w:val="28"/>
        </w:rPr>
        <w:t>T.U.L.P.S.</w:t>
      </w:r>
      <w:proofErr w:type="spellEnd"/>
      <w:r w:rsidRPr="0006405D">
        <w:rPr>
          <w:rFonts w:ascii="Times New Roman" w:hAnsi="Times New Roman" w:cs="Times New Roman"/>
          <w:color w:val="000000"/>
          <w:sz w:val="28"/>
          <w:szCs w:val="28"/>
        </w:rPr>
        <w:t>) e la procedura per la sua apertura.</w:t>
      </w:r>
    </w:p>
    <w:p w:rsidR="00390E9A" w:rsidRPr="0006405D" w:rsidRDefault="00390E9A" w:rsidP="00390E9A">
      <w:pPr>
        <w:pStyle w:val="Paragrafoelenc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32486C" w:rsidRDefault="00390E9A" w:rsidP="00390E9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86C">
        <w:rPr>
          <w:rFonts w:ascii="Times New Roman" w:hAnsi="Times New Roman" w:cs="Times New Roman"/>
          <w:sz w:val="28"/>
          <w:szCs w:val="28"/>
        </w:rPr>
        <w:t>Tratti il candidato del nuovo potere di ordinanza del Sindaco a seguito delle modifiche del Decreto Legge 20 febbraio 2017 n°14, convertito dalla Legge n°48 del 18 aprile 2017.</w:t>
      </w:r>
    </w:p>
    <w:p w:rsidR="00390E9A" w:rsidRPr="0006405D" w:rsidRDefault="00390E9A" w:rsidP="00390E9A">
      <w:pPr>
        <w:pStyle w:val="Paragrafoelenc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06405D" w:rsidRDefault="00390E9A" w:rsidP="00390E9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05D">
        <w:rPr>
          <w:rFonts w:ascii="Times New Roman" w:hAnsi="Times New Roman" w:cs="Times New Roman"/>
          <w:color w:val="000000"/>
          <w:sz w:val="28"/>
          <w:szCs w:val="28"/>
        </w:rPr>
        <w:t xml:space="preserve">Tratti il candidato della procedura per il rilascio di documenti a seguito  di una  richiesta di accesso agli atti. </w:t>
      </w:r>
    </w:p>
    <w:p w:rsidR="00390E9A" w:rsidRPr="0006405D" w:rsidRDefault="00390E9A" w:rsidP="00390E9A">
      <w:pPr>
        <w:pStyle w:val="Paragrafoelenc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6D48F8" w:rsidRDefault="00390E9A" w:rsidP="00390E9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8F8">
        <w:rPr>
          <w:rFonts w:ascii="Times New Roman" w:hAnsi="Times New Roman" w:cs="Times New Roman"/>
          <w:color w:val="000000"/>
          <w:sz w:val="28"/>
          <w:szCs w:val="28"/>
        </w:rPr>
        <w:t>Tratti il candidato del piano comunale anticorruzione.</w:t>
      </w:r>
    </w:p>
    <w:p w:rsidR="00390E9A" w:rsidRDefault="00390E9A" w:rsidP="00390E9A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32486C" w:rsidRDefault="00390E9A" w:rsidP="00390E9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86C">
        <w:rPr>
          <w:rFonts w:ascii="Times New Roman" w:hAnsi="Times New Roman" w:cs="Times New Roman"/>
          <w:color w:val="000000"/>
          <w:sz w:val="28"/>
          <w:szCs w:val="28"/>
        </w:rPr>
        <w:t xml:space="preserve">Tratti il candidato delle esclusioni e limiti all’accesso civico (art. 5-bis D.lgs.14.03.2013 n. 33 e </w:t>
      </w:r>
      <w:proofErr w:type="spellStart"/>
      <w:r w:rsidRPr="0032486C">
        <w:rPr>
          <w:rFonts w:ascii="Times New Roman" w:hAnsi="Times New Roman" w:cs="Times New Roman"/>
          <w:color w:val="000000"/>
          <w:sz w:val="28"/>
          <w:szCs w:val="28"/>
        </w:rPr>
        <w:t>s.m.i.</w:t>
      </w:r>
      <w:proofErr w:type="spellEnd"/>
      <w:r w:rsidRPr="003248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90E9A" w:rsidRPr="0032486C" w:rsidRDefault="00390E9A" w:rsidP="00390E9A">
      <w:pPr>
        <w:pStyle w:val="Paragrafoelenc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Default="00390E9A" w:rsidP="00390E9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86C">
        <w:rPr>
          <w:rFonts w:ascii="Times New Roman" w:hAnsi="Times New Roman" w:cs="Times New Roman"/>
          <w:sz w:val="28"/>
          <w:szCs w:val="28"/>
        </w:rPr>
        <w:t xml:space="preserve">Illustri il candidato </w:t>
      </w:r>
      <w:r>
        <w:rPr>
          <w:rFonts w:ascii="Times New Roman" w:hAnsi="Times New Roman" w:cs="Times New Roman"/>
          <w:sz w:val="28"/>
          <w:szCs w:val="28"/>
        </w:rPr>
        <w:t>il pr</w:t>
      </w:r>
      <w:r w:rsidRPr="0032486C">
        <w:rPr>
          <w:rFonts w:ascii="Times New Roman" w:hAnsi="Times New Roman" w:cs="Times New Roman"/>
          <w:color w:val="000000"/>
          <w:sz w:val="28"/>
          <w:szCs w:val="28"/>
        </w:rPr>
        <w:t>ogramma biennale degli acquisti di beni e servizi, ai sensi dell’art. 21 del d.lgs. n. 50/2016.</w:t>
      </w:r>
    </w:p>
    <w:p w:rsidR="00390E9A" w:rsidRPr="009B6A71" w:rsidRDefault="00390E9A" w:rsidP="00390E9A">
      <w:pPr>
        <w:pStyle w:val="Paragrafoelenco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9A" w:rsidRPr="006D48F8" w:rsidRDefault="00390E9A" w:rsidP="00390E9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8F8">
        <w:rPr>
          <w:rFonts w:ascii="Times New Roman" w:hAnsi="Times New Roman" w:cs="Times New Roman"/>
          <w:sz w:val="28"/>
          <w:szCs w:val="28"/>
        </w:rPr>
        <w:t>Il candidato descriva quali sono i principi richiesti dalla normativa per la tutela della protezione dei dati personali e in particolare per la messa in funzione e gestione di un impianto di videosorveglianza urbana.</w:t>
      </w:r>
    </w:p>
    <w:p w:rsidR="00390E9A" w:rsidRPr="00390E9A" w:rsidRDefault="00390E9A" w:rsidP="00390E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390E9A" w:rsidRPr="00390E9A" w:rsidSect="005A1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744ABA"/>
    <w:lvl w:ilvl="0">
      <w:numFmt w:val="bullet"/>
      <w:lvlText w:val="*"/>
      <w:lvlJc w:val="left"/>
    </w:lvl>
  </w:abstractNum>
  <w:abstractNum w:abstractNumId="1">
    <w:nsid w:val="00416047"/>
    <w:multiLevelType w:val="hybridMultilevel"/>
    <w:tmpl w:val="630A1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85A6C"/>
    <w:multiLevelType w:val="hybridMultilevel"/>
    <w:tmpl w:val="761A45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37020"/>
    <w:multiLevelType w:val="hybridMultilevel"/>
    <w:tmpl w:val="FEFA5E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22919"/>
    <w:multiLevelType w:val="hybridMultilevel"/>
    <w:tmpl w:val="B7085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6A3E"/>
    <w:rsid w:val="000E1D51"/>
    <w:rsid w:val="000E5964"/>
    <w:rsid w:val="001E2E5F"/>
    <w:rsid w:val="00212845"/>
    <w:rsid w:val="00245051"/>
    <w:rsid w:val="00390E9A"/>
    <w:rsid w:val="00430369"/>
    <w:rsid w:val="005A1C17"/>
    <w:rsid w:val="005B00FF"/>
    <w:rsid w:val="006612F4"/>
    <w:rsid w:val="006B331F"/>
    <w:rsid w:val="00720791"/>
    <w:rsid w:val="007973D4"/>
    <w:rsid w:val="007C52B8"/>
    <w:rsid w:val="009370CF"/>
    <w:rsid w:val="009617E4"/>
    <w:rsid w:val="009D5AFB"/>
    <w:rsid w:val="00A72593"/>
    <w:rsid w:val="00AB6A3E"/>
    <w:rsid w:val="00B32A12"/>
    <w:rsid w:val="00B97B72"/>
    <w:rsid w:val="00BA70C6"/>
    <w:rsid w:val="00BB6CFC"/>
    <w:rsid w:val="00CD1D62"/>
    <w:rsid w:val="00E121E2"/>
    <w:rsid w:val="00E60861"/>
    <w:rsid w:val="00F368D9"/>
    <w:rsid w:val="00F6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C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B6A3E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elisabetta.tavola</dc:creator>
  <cp:lastModifiedBy>elisabetta.tavola</cp:lastModifiedBy>
  <cp:revision>2</cp:revision>
  <dcterms:created xsi:type="dcterms:W3CDTF">2017-12-13T08:55:00Z</dcterms:created>
  <dcterms:modified xsi:type="dcterms:W3CDTF">2017-12-13T08:55:00Z</dcterms:modified>
</cp:coreProperties>
</file>