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B6" w:rsidRPr="000B591B" w:rsidRDefault="005C26DC" w:rsidP="005C26DC">
      <w:pPr>
        <w:spacing w:after="0" w:line="240" w:lineRule="auto"/>
        <w:rPr>
          <w:rFonts w:ascii="Times New Roman" w:hAnsi="Times New Roman" w:cs="Times New Roman"/>
          <w:b/>
          <w:sz w:val="28"/>
          <w:szCs w:val="28"/>
        </w:rPr>
      </w:pPr>
      <w:r w:rsidRPr="000B591B">
        <w:rPr>
          <w:rFonts w:ascii="Times New Roman" w:hAnsi="Times New Roman" w:cs="Times New Roman"/>
          <w:b/>
          <w:sz w:val="28"/>
          <w:szCs w:val="28"/>
        </w:rPr>
        <w:t>Serie di quesiti n. 1</w:t>
      </w:r>
    </w:p>
    <w:p w:rsidR="005C26DC" w:rsidRPr="000B591B" w:rsidRDefault="005C26DC" w:rsidP="00174D27">
      <w:pPr>
        <w:spacing w:after="0" w:line="240" w:lineRule="auto"/>
        <w:rPr>
          <w:rFonts w:ascii="Times New Roman" w:hAnsi="Times New Roman" w:cs="Times New Roman"/>
        </w:rPr>
      </w:pPr>
    </w:p>
    <w:p w:rsidR="00174D27" w:rsidRPr="000B591B" w:rsidRDefault="00174D27" w:rsidP="00174D27">
      <w:pPr>
        <w:spacing w:after="0" w:line="240" w:lineRule="auto"/>
        <w:rPr>
          <w:rFonts w:ascii="Times New Roman" w:hAnsi="Times New Roman" w:cs="Times New Roman"/>
        </w:rPr>
      </w:pPr>
    </w:p>
    <w:p w:rsidR="00174D27" w:rsidRPr="000B591B" w:rsidRDefault="00174D27" w:rsidP="00174D27">
      <w:pPr>
        <w:spacing w:after="0" w:line="240" w:lineRule="auto"/>
        <w:jc w:val="both"/>
        <w:rPr>
          <w:rFonts w:ascii="Times New Roman" w:hAnsi="Times New Roman" w:cs="Times New Roman"/>
          <w:bCs/>
        </w:rPr>
      </w:pPr>
      <w:r w:rsidRPr="000B591B">
        <w:rPr>
          <w:rFonts w:ascii="Times New Roman" w:hAnsi="Times New Roman" w:cs="Times New Roman"/>
          <w:b/>
          <w:bCs/>
        </w:rPr>
        <w:t>1) Il controllo di gestione è:</w:t>
      </w:r>
    </w:p>
    <w:p w:rsidR="00174D27" w:rsidRPr="000B591B" w:rsidRDefault="00174D27" w:rsidP="00174D27">
      <w:pPr>
        <w:spacing w:after="0" w:line="240" w:lineRule="auto"/>
        <w:jc w:val="both"/>
        <w:rPr>
          <w:rFonts w:ascii="Times New Roman" w:hAnsi="Times New Roman" w:cs="Times New Roman"/>
        </w:rPr>
      </w:pPr>
      <w:r w:rsidRPr="000B591B">
        <w:rPr>
          <w:rFonts w:ascii="Times New Roman" w:hAnsi="Times New Roman" w:cs="Times New Roman"/>
        </w:rPr>
        <w:t>a) la procedura diretta a verificare lo stato di attuazione degli obiettivi programmati</w:t>
      </w:r>
    </w:p>
    <w:p w:rsidR="00174D27" w:rsidRPr="000B591B" w:rsidRDefault="00174D27" w:rsidP="00174D27">
      <w:pPr>
        <w:spacing w:after="0" w:line="240" w:lineRule="auto"/>
        <w:jc w:val="both"/>
        <w:rPr>
          <w:rFonts w:ascii="Times New Roman" w:hAnsi="Times New Roman" w:cs="Times New Roman"/>
        </w:rPr>
      </w:pPr>
      <w:r w:rsidRPr="000B591B">
        <w:rPr>
          <w:rFonts w:ascii="Times New Roman" w:hAnsi="Times New Roman" w:cs="Times New Roman"/>
        </w:rPr>
        <w:t>b) la procedura diretta a verificare lo stato di attuazione degli atti della giunta comunale</w:t>
      </w:r>
    </w:p>
    <w:p w:rsidR="00174D27" w:rsidRPr="000B591B" w:rsidRDefault="00174D27" w:rsidP="00174D27">
      <w:pPr>
        <w:spacing w:after="0" w:line="240" w:lineRule="auto"/>
        <w:jc w:val="both"/>
        <w:rPr>
          <w:rFonts w:ascii="Times New Roman" w:hAnsi="Times New Roman" w:cs="Times New Roman"/>
        </w:rPr>
      </w:pPr>
      <w:r w:rsidRPr="000B591B">
        <w:rPr>
          <w:rFonts w:ascii="Times New Roman" w:hAnsi="Times New Roman" w:cs="Times New Roman"/>
        </w:rPr>
        <w:t>c) la procedura diretta a verificare l’attuazione del bilancio</w:t>
      </w:r>
    </w:p>
    <w:p w:rsidR="00174D27" w:rsidRPr="000B591B" w:rsidRDefault="00174D27" w:rsidP="00174D27">
      <w:pPr>
        <w:spacing w:after="0" w:line="240" w:lineRule="auto"/>
        <w:jc w:val="both"/>
        <w:rPr>
          <w:rFonts w:ascii="Times New Roman" w:hAnsi="Times New Roman" w:cs="Times New Roman"/>
        </w:rPr>
      </w:pPr>
    </w:p>
    <w:p w:rsidR="00174D27" w:rsidRPr="000B591B" w:rsidRDefault="00174D27" w:rsidP="00174D27">
      <w:pPr>
        <w:spacing w:after="0" w:line="240" w:lineRule="auto"/>
        <w:jc w:val="both"/>
        <w:rPr>
          <w:rFonts w:ascii="Times New Roman" w:hAnsi="Times New Roman" w:cs="Times New Roman"/>
          <w:b/>
        </w:rPr>
      </w:pPr>
      <w:r w:rsidRPr="000B591B">
        <w:rPr>
          <w:rFonts w:ascii="Times New Roman" w:hAnsi="Times New Roman" w:cs="Times New Roman"/>
          <w:b/>
        </w:rPr>
        <w:t>2) Come si definisce il Comune?</w:t>
      </w:r>
    </w:p>
    <w:p w:rsidR="00174D27" w:rsidRPr="000B591B" w:rsidRDefault="00174D27" w:rsidP="00174D27">
      <w:pPr>
        <w:spacing w:after="0" w:line="240" w:lineRule="auto"/>
        <w:jc w:val="both"/>
        <w:rPr>
          <w:rFonts w:ascii="Times New Roman" w:hAnsi="Times New Roman" w:cs="Times New Roman"/>
        </w:rPr>
      </w:pPr>
      <w:r w:rsidRPr="000B591B">
        <w:rPr>
          <w:rFonts w:ascii="Times New Roman" w:hAnsi="Times New Roman" w:cs="Times New Roman"/>
        </w:rPr>
        <w:t>a) un ente autarchico territoriale con autonomia statutaria che rappresenta e cura gli interessi della propria comunità</w:t>
      </w:r>
    </w:p>
    <w:p w:rsidR="00174D27" w:rsidRPr="000B591B" w:rsidRDefault="00174D27" w:rsidP="00174D27">
      <w:pPr>
        <w:spacing w:after="0" w:line="240" w:lineRule="auto"/>
        <w:jc w:val="both"/>
        <w:rPr>
          <w:rFonts w:ascii="Times New Roman" w:hAnsi="Times New Roman" w:cs="Times New Roman"/>
        </w:rPr>
      </w:pPr>
      <w:r w:rsidRPr="000B591B">
        <w:rPr>
          <w:rFonts w:ascii="Times New Roman" w:hAnsi="Times New Roman" w:cs="Times New Roman"/>
        </w:rPr>
        <w:t>b) un organo dello Stato</w:t>
      </w:r>
    </w:p>
    <w:p w:rsidR="00174D27" w:rsidRPr="000B591B" w:rsidRDefault="00174D27" w:rsidP="00174D27">
      <w:pPr>
        <w:spacing w:after="0" w:line="240" w:lineRule="auto"/>
        <w:jc w:val="both"/>
        <w:rPr>
          <w:rFonts w:ascii="Times New Roman" w:hAnsi="Times New Roman" w:cs="Times New Roman"/>
        </w:rPr>
      </w:pPr>
      <w:r w:rsidRPr="000B591B">
        <w:rPr>
          <w:rFonts w:ascii="Times New Roman" w:hAnsi="Times New Roman" w:cs="Times New Roman"/>
        </w:rPr>
        <w:t>c) un organo della Regione</w:t>
      </w:r>
    </w:p>
    <w:p w:rsidR="005C26DC" w:rsidRPr="000B591B" w:rsidRDefault="005C26DC" w:rsidP="00174D27">
      <w:pPr>
        <w:spacing w:after="0" w:line="240" w:lineRule="auto"/>
        <w:rPr>
          <w:rFonts w:ascii="Times New Roman" w:hAnsi="Times New Roman" w:cs="Times New Roman"/>
        </w:rPr>
      </w:pPr>
    </w:p>
    <w:p w:rsidR="00BD5A86" w:rsidRPr="000B591B" w:rsidRDefault="00BD5A86" w:rsidP="00BD5A86">
      <w:pPr>
        <w:spacing w:after="0" w:line="240" w:lineRule="auto"/>
        <w:jc w:val="both"/>
        <w:rPr>
          <w:rFonts w:ascii="Times New Roman" w:hAnsi="Times New Roman" w:cs="Times New Roman"/>
          <w:b/>
        </w:rPr>
      </w:pPr>
      <w:r w:rsidRPr="000B591B">
        <w:rPr>
          <w:rFonts w:ascii="Times New Roman" w:hAnsi="Times New Roman" w:cs="Times New Roman"/>
          <w:b/>
        </w:rPr>
        <w:t>3) Può la Giunta, in caso di urgenza, deliberare su materie di competenza del Consiglio comunale?</w:t>
      </w:r>
    </w:p>
    <w:p w:rsidR="00BD5A86" w:rsidRPr="000B591B" w:rsidRDefault="00BD5A86" w:rsidP="00BD5A86">
      <w:pPr>
        <w:spacing w:after="0" w:line="240" w:lineRule="auto"/>
        <w:jc w:val="both"/>
        <w:rPr>
          <w:rFonts w:ascii="Times New Roman" w:hAnsi="Times New Roman" w:cs="Times New Roman"/>
        </w:rPr>
      </w:pPr>
      <w:r w:rsidRPr="000B591B">
        <w:rPr>
          <w:rFonts w:ascii="Times New Roman" w:hAnsi="Times New Roman" w:cs="Times New Roman"/>
        </w:rPr>
        <w:t>a) Sì ma solo se lo Statuto riconosce tale facoltà alla Giunta</w:t>
      </w:r>
    </w:p>
    <w:p w:rsidR="00BD5A86" w:rsidRPr="000B591B" w:rsidRDefault="00BD5A86" w:rsidP="00BD5A86">
      <w:pPr>
        <w:spacing w:after="0" w:line="240" w:lineRule="auto"/>
        <w:jc w:val="both"/>
        <w:rPr>
          <w:rFonts w:ascii="Times New Roman" w:hAnsi="Times New Roman" w:cs="Times New Roman"/>
        </w:rPr>
      </w:pPr>
      <w:r w:rsidRPr="000B591B">
        <w:rPr>
          <w:rFonts w:ascii="Times New Roman" w:hAnsi="Times New Roman" w:cs="Times New Roman"/>
        </w:rPr>
        <w:t>b) No a meno che non si tratti di casi espressamente indicati nello Statuto, salvo ratifica consiliare, a pena di decadenza, entro 30 giorni</w:t>
      </w:r>
    </w:p>
    <w:p w:rsidR="00BD5A86" w:rsidRPr="000B591B" w:rsidRDefault="00BD5A86" w:rsidP="00BD5A86">
      <w:pPr>
        <w:spacing w:after="0" w:line="240" w:lineRule="auto"/>
        <w:jc w:val="both"/>
        <w:rPr>
          <w:rFonts w:ascii="Times New Roman" w:hAnsi="Times New Roman" w:cs="Times New Roman"/>
        </w:rPr>
      </w:pPr>
      <w:r w:rsidRPr="000B591B">
        <w:rPr>
          <w:rFonts w:ascii="Times New Roman" w:hAnsi="Times New Roman" w:cs="Times New Roman"/>
        </w:rPr>
        <w:t>c) Sì ma solo per deliberazioni attinenti alle variazioni di bilancio che devono però, a pena di decadenza, essere ratificate dal Consiglio entro 60 giorni o comunque entro il 31/12</w:t>
      </w:r>
    </w:p>
    <w:p w:rsidR="005C26DC" w:rsidRPr="000B591B" w:rsidRDefault="005C26DC" w:rsidP="00034A17">
      <w:pPr>
        <w:spacing w:after="0" w:line="240" w:lineRule="auto"/>
        <w:jc w:val="both"/>
        <w:rPr>
          <w:rFonts w:ascii="Times New Roman" w:hAnsi="Times New Roman" w:cs="Times New Roman"/>
          <w:b/>
        </w:rPr>
      </w:pPr>
    </w:p>
    <w:p w:rsidR="00034A17" w:rsidRPr="000B591B" w:rsidRDefault="00034A17" w:rsidP="00034A17">
      <w:pPr>
        <w:spacing w:after="0" w:line="240" w:lineRule="auto"/>
        <w:jc w:val="both"/>
        <w:rPr>
          <w:rFonts w:ascii="Times New Roman" w:hAnsi="Times New Roman" w:cs="Times New Roman"/>
          <w:b/>
        </w:rPr>
      </w:pPr>
      <w:r w:rsidRPr="000B591B">
        <w:rPr>
          <w:rFonts w:ascii="Times New Roman" w:hAnsi="Times New Roman" w:cs="Times New Roman"/>
          <w:b/>
        </w:rPr>
        <w:t xml:space="preserve">4) Quale dei seguenti servizi gestiti dai comuni derivano da una competenza statale? </w:t>
      </w:r>
    </w:p>
    <w:p w:rsidR="00034A17" w:rsidRPr="000B591B" w:rsidRDefault="00034A17" w:rsidP="00034A17">
      <w:pPr>
        <w:spacing w:after="0" w:line="240" w:lineRule="auto"/>
        <w:jc w:val="both"/>
        <w:rPr>
          <w:rFonts w:ascii="Times New Roman" w:hAnsi="Times New Roman"/>
        </w:rPr>
      </w:pPr>
      <w:r w:rsidRPr="000B591B">
        <w:rPr>
          <w:rFonts w:ascii="Times New Roman" w:hAnsi="Times New Roman"/>
        </w:rPr>
        <w:t>a) Polizia locale</w:t>
      </w:r>
    </w:p>
    <w:p w:rsidR="00034A17" w:rsidRPr="000B591B" w:rsidRDefault="00034A17" w:rsidP="00034A17">
      <w:pPr>
        <w:spacing w:after="0" w:line="240" w:lineRule="auto"/>
        <w:jc w:val="both"/>
        <w:rPr>
          <w:rFonts w:ascii="Times New Roman" w:hAnsi="Times New Roman" w:cs="Times New Roman"/>
        </w:rPr>
      </w:pPr>
      <w:r w:rsidRPr="000B591B">
        <w:rPr>
          <w:rFonts w:ascii="Times New Roman" w:hAnsi="Times New Roman" w:cs="Times New Roman"/>
        </w:rPr>
        <w:t>b) Polizia ambientale</w:t>
      </w:r>
    </w:p>
    <w:p w:rsidR="00034A17" w:rsidRPr="000B591B" w:rsidRDefault="00034A17" w:rsidP="00034A17">
      <w:pPr>
        <w:spacing w:after="0" w:line="240" w:lineRule="auto"/>
        <w:jc w:val="both"/>
        <w:rPr>
          <w:rFonts w:ascii="Times New Roman" w:hAnsi="Times New Roman" w:cs="Times New Roman"/>
        </w:rPr>
      </w:pPr>
      <w:r w:rsidRPr="000B591B">
        <w:rPr>
          <w:rFonts w:ascii="Times New Roman" w:hAnsi="Times New Roman" w:cs="Times New Roman"/>
        </w:rPr>
        <w:t>c) Stato civile</w:t>
      </w:r>
    </w:p>
    <w:p w:rsidR="00034A17" w:rsidRPr="000B591B" w:rsidRDefault="00034A17" w:rsidP="00034A17">
      <w:pPr>
        <w:spacing w:after="0" w:line="240" w:lineRule="auto"/>
        <w:jc w:val="both"/>
        <w:rPr>
          <w:rFonts w:ascii="Times New Roman" w:hAnsi="Times New Roman" w:cs="Times New Roman"/>
          <w:b/>
        </w:rPr>
      </w:pPr>
    </w:p>
    <w:p w:rsidR="00CB187C" w:rsidRPr="000B591B" w:rsidRDefault="00034A17" w:rsidP="00034A17">
      <w:pPr>
        <w:spacing w:after="0" w:line="240" w:lineRule="auto"/>
        <w:jc w:val="both"/>
        <w:rPr>
          <w:rFonts w:ascii="Times New Roman" w:hAnsi="Times New Roman" w:cs="Times New Roman"/>
          <w:b/>
        </w:rPr>
      </w:pPr>
      <w:r w:rsidRPr="000B591B">
        <w:rPr>
          <w:rFonts w:ascii="Times New Roman" w:hAnsi="Times New Roman" w:cs="Times New Roman"/>
          <w:b/>
        </w:rPr>
        <w:t>5</w:t>
      </w:r>
      <w:r w:rsidR="00CB187C" w:rsidRPr="000B591B">
        <w:rPr>
          <w:rFonts w:ascii="Times New Roman" w:hAnsi="Times New Roman" w:cs="Times New Roman"/>
          <w:b/>
        </w:rPr>
        <w:t xml:space="preserve">) Ai sensi della legge 241/1990 e </w:t>
      </w:r>
      <w:proofErr w:type="spellStart"/>
      <w:r w:rsidR="00CB187C" w:rsidRPr="000B591B">
        <w:rPr>
          <w:rFonts w:ascii="Times New Roman" w:hAnsi="Times New Roman" w:cs="Times New Roman"/>
          <w:b/>
        </w:rPr>
        <w:t>s.m.i.</w:t>
      </w:r>
      <w:proofErr w:type="spellEnd"/>
      <w:r w:rsidR="00CB187C" w:rsidRPr="000B591B">
        <w:rPr>
          <w:rFonts w:ascii="Times New Roman" w:hAnsi="Times New Roman" w:cs="Times New Roman"/>
          <w:b/>
        </w:rPr>
        <w:t xml:space="preserve"> il silenzio assenso:</w:t>
      </w:r>
    </w:p>
    <w:p w:rsidR="00CB187C" w:rsidRPr="000B591B" w:rsidRDefault="00CB187C" w:rsidP="00CB187C">
      <w:pPr>
        <w:pStyle w:val="Default"/>
        <w:jc w:val="both"/>
        <w:rPr>
          <w:rFonts w:ascii="Times New Roman" w:hAnsi="Times New Roman" w:cs="Times New Roman"/>
          <w:sz w:val="22"/>
          <w:szCs w:val="22"/>
        </w:rPr>
      </w:pPr>
      <w:r w:rsidRPr="000B591B">
        <w:rPr>
          <w:rFonts w:ascii="Times New Roman" w:hAnsi="Times New Roman" w:cs="Times New Roman"/>
          <w:sz w:val="22"/>
          <w:szCs w:val="22"/>
        </w:rPr>
        <w:t>a) non è mai ammesso</w:t>
      </w:r>
      <w:r w:rsidR="00482F77" w:rsidRPr="000B591B">
        <w:rPr>
          <w:rFonts w:ascii="Times New Roman" w:hAnsi="Times New Roman" w:cs="Times New Roman"/>
          <w:sz w:val="22"/>
          <w:szCs w:val="22"/>
        </w:rPr>
        <w:t>,</w:t>
      </w:r>
      <w:r w:rsidRPr="000B591B">
        <w:rPr>
          <w:rFonts w:ascii="Times New Roman" w:hAnsi="Times New Roman" w:cs="Times New Roman"/>
          <w:sz w:val="22"/>
          <w:szCs w:val="22"/>
        </w:rPr>
        <w:t xml:space="preserve"> l’amministrazione deve esprimersi con un provvedimento espresso</w:t>
      </w:r>
    </w:p>
    <w:p w:rsidR="00CB187C" w:rsidRPr="000B591B" w:rsidRDefault="00CB187C" w:rsidP="00CB187C">
      <w:pPr>
        <w:pStyle w:val="Default"/>
        <w:jc w:val="both"/>
        <w:rPr>
          <w:rFonts w:ascii="Times New Roman" w:hAnsi="Times New Roman" w:cs="Times New Roman"/>
          <w:sz w:val="22"/>
          <w:szCs w:val="22"/>
        </w:rPr>
      </w:pPr>
      <w:r w:rsidRPr="000B591B">
        <w:rPr>
          <w:rFonts w:ascii="Times New Roman" w:hAnsi="Times New Roman" w:cs="Times New Roman"/>
          <w:sz w:val="22"/>
          <w:szCs w:val="22"/>
        </w:rPr>
        <w:t>b) si intende acquisito in tutti i casi dopo trenta giorni</w:t>
      </w:r>
    </w:p>
    <w:p w:rsidR="00CB187C" w:rsidRPr="000B591B" w:rsidRDefault="00CB187C" w:rsidP="00CB187C">
      <w:pPr>
        <w:pStyle w:val="Default"/>
        <w:jc w:val="both"/>
        <w:rPr>
          <w:rFonts w:ascii="Times New Roman" w:hAnsi="Times New Roman" w:cs="Times New Roman"/>
          <w:sz w:val="22"/>
          <w:szCs w:val="22"/>
        </w:rPr>
      </w:pPr>
      <w:r w:rsidRPr="000B591B">
        <w:rPr>
          <w:rFonts w:ascii="Times New Roman" w:hAnsi="Times New Roman" w:cs="Times New Roman"/>
          <w:sz w:val="22"/>
          <w:szCs w:val="22"/>
        </w:rPr>
        <w:t xml:space="preserve">c) fatta salva l’applicazione dell’articolo 19, nei procedimenti ad </w:t>
      </w:r>
      <w:r w:rsidR="003A7CF7" w:rsidRPr="000B591B">
        <w:rPr>
          <w:rFonts w:ascii="Times New Roman" w:hAnsi="Times New Roman" w:cs="Times New Roman"/>
          <w:sz w:val="22"/>
          <w:szCs w:val="22"/>
        </w:rPr>
        <w:t>i</w:t>
      </w:r>
      <w:r w:rsidRPr="000B591B">
        <w:rPr>
          <w:rFonts w:ascii="Times New Roman" w:hAnsi="Times New Roman" w:cs="Times New Roman"/>
          <w:sz w:val="22"/>
          <w:szCs w:val="22"/>
        </w:rPr>
        <w:t>stanza di parte per il rilascio di provvedimenti amm</w:t>
      </w:r>
      <w:r w:rsidR="00B743F8" w:rsidRPr="000B591B">
        <w:rPr>
          <w:rFonts w:ascii="Times New Roman" w:hAnsi="Times New Roman" w:cs="Times New Roman"/>
          <w:sz w:val="22"/>
          <w:szCs w:val="22"/>
        </w:rPr>
        <w:t>i</w:t>
      </w:r>
      <w:r w:rsidRPr="000B591B">
        <w:rPr>
          <w:rFonts w:ascii="Times New Roman" w:hAnsi="Times New Roman" w:cs="Times New Roman"/>
          <w:sz w:val="22"/>
          <w:szCs w:val="22"/>
        </w:rPr>
        <w:t>nistrativi il silenzio dell’amministrazione competente equivale a provvedimento di accoglimento della domanda, senza necessità di ulteriori istanze o diffide, se la medesima amministrazione non comunica all’interessato nel termine di cui all’art. 2, 2c o 3c, il provvedimento di diniego, ovvero non procede ai sensi dell’art. 2</w:t>
      </w:r>
    </w:p>
    <w:p w:rsidR="005C26DC" w:rsidRPr="000B591B" w:rsidRDefault="005C26DC" w:rsidP="00174D27">
      <w:pPr>
        <w:spacing w:after="0" w:line="240" w:lineRule="auto"/>
        <w:rPr>
          <w:rFonts w:ascii="Times New Roman" w:hAnsi="Times New Roman" w:cs="Times New Roman"/>
        </w:rPr>
      </w:pPr>
    </w:p>
    <w:p w:rsidR="00CB187C" w:rsidRPr="000B591B" w:rsidRDefault="00034A17" w:rsidP="00CB187C">
      <w:pPr>
        <w:pStyle w:val="Default"/>
        <w:jc w:val="both"/>
        <w:rPr>
          <w:rFonts w:ascii="Times New Roman" w:hAnsi="Times New Roman" w:cs="Times New Roman"/>
          <w:b/>
          <w:bCs/>
          <w:sz w:val="22"/>
          <w:szCs w:val="22"/>
        </w:rPr>
      </w:pPr>
      <w:r w:rsidRPr="000B591B">
        <w:rPr>
          <w:rFonts w:ascii="Times New Roman" w:hAnsi="Times New Roman" w:cs="Times New Roman"/>
          <w:b/>
          <w:bCs/>
          <w:sz w:val="22"/>
          <w:szCs w:val="22"/>
        </w:rPr>
        <w:t>6</w:t>
      </w:r>
      <w:r w:rsidR="00CB187C" w:rsidRPr="000B591B">
        <w:rPr>
          <w:rFonts w:ascii="Times New Roman" w:hAnsi="Times New Roman" w:cs="Times New Roman"/>
          <w:b/>
          <w:bCs/>
          <w:sz w:val="22"/>
          <w:szCs w:val="22"/>
        </w:rPr>
        <w:t>) Ai sensi dell'art. 21-quater della vigente legge n. 241 del 1990, l'esecuzione del provvedimento amministrativo può essere sospesa:</w:t>
      </w:r>
    </w:p>
    <w:p w:rsidR="00CB187C" w:rsidRPr="000B591B" w:rsidRDefault="00CB187C" w:rsidP="00CB187C">
      <w:pPr>
        <w:pStyle w:val="Default"/>
        <w:jc w:val="both"/>
        <w:rPr>
          <w:rFonts w:ascii="Times New Roman" w:hAnsi="Times New Roman" w:cs="Times New Roman"/>
          <w:sz w:val="22"/>
          <w:szCs w:val="22"/>
        </w:rPr>
      </w:pPr>
      <w:r w:rsidRPr="000B591B">
        <w:rPr>
          <w:rFonts w:ascii="Times New Roman" w:hAnsi="Times New Roman" w:cs="Times New Roman"/>
          <w:sz w:val="22"/>
          <w:szCs w:val="22"/>
        </w:rPr>
        <w:t xml:space="preserve">a) per gravi ragioni di ordine pubblico </w:t>
      </w:r>
    </w:p>
    <w:p w:rsidR="00CB187C" w:rsidRPr="000B591B" w:rsidRDefault="00CB187C" w:rsidP="00CB187C">
      <w:pPr>
        <w:pStyle w:val="Default"/>
        <w:jc w:val="both"/>
        <w:rPr>
          <w:rFonts w:ascii="Times New Roman" w:hAnsi="Times New Roman" w:cs="Times New Roman"/>
          <w:sz w:val="22"/>
          <w:szCs w:val="22"/>
        </w:rPr>
      </w:pPr>
      <w:r w:rsidRPr="000B591B">
        <w:rPr>
          <w:rFonts w:ascii="Times New Roman" w:hAnsi="Times New Roman" w:cs="Times New Roman"/>
          <w:sz w:val="22"/>
          <w:szCs w:val="22"/>
        </w:rPr>
        <w:t xml:space="preserve">b) per gravi ragioni e per il tempo strettamente necessario </w:t>
      </w:r>
    </w:p>
    <w:p w:rsidR="00CB187C" w:rsidRPr="000B591B" w:rsidRDefault="00CB187C" w:rsidP="00CB187C">
      <w:pPr>
        <w:pStyle w:val="Default"/>
        <w:jc w:val="both"/>
        <w:rPr>
          <w:rFonts w:ascii="Times New Roman" w:hAnsi="Times New Roman" w:cs="Times New Roman"/>
          <w:sz w:val="22"/>
          <w:szCs w:val="22"/>
        </w:rPr>
      </w:pPr>
      <w:r w:rsidRPr="000B591B">
        <w:rPr>
          <w:rFonts w:ascii="Times New Roman" w:hAnsi="Times New Roman" w:cs="Times New Roman"/>
          <w:sz w:val="22"/>
          <w:szCs w:val="22"/>
        </w:rPr>
        <w:t xml:space="preserve">c) per gravi ragioni e non più di dodici mesi </w:t>
      </w:r>
    </w:p>
    <w:p w:rsidR="005C26DC" w:rsidRPr="000B591B" w:rsidRDefault="005C26DC" w:rsidP="00174D27">
      <w:pPr>
        <w:spacing w:after="0" w:line="240" w:lineRule="auto"/>
        <w:rPr>
          <w:rFonts w:ascii="Times New Roman" w:hAnsi="Times New Roman" w:cs="Times New Roman"/>
        </w:rPr>
      </w:pPr>
    </w:p>
    <w:p w:rsidR="00A751B3" w:rsidRPr="000B591B" w:rsidRDefault="00034A17" w:rsidP="00D03ED8">
      <w:pPr>
        <w:pStyle w:val="Default"/>
        <w:jc w:val="both"/>
        <w:rPr>
          <w:rFonts w:ascii="Times New Roman" w:hAnsi="Times New Roman" w:cs="Times New Roman"/>
          <w:b/>
          <w:bCs/>
          <w:sz w:val="22"/>
          <w:szCs w:val="22"/>
        </w:rPr>
      </w:pPr>
      <w:r w:rsidRPr="000B591B">
        <w:rPr>
          <w:rFonts w:ascii="Times New Roman" w:hAnsi="Times New Roman" w:cs="Times New Roman"/>
          <w:b/>
          <w:bCs/>
          <w:sz w:val="22"/>
          <w:szCs w:val="22"/>
        </w:rPr>
        <w:t>7</w:t>
      </w:r>
      <w:r w:rsidR="00A751B3" w:rsidRPr="000B591B">
        <w:rPr>
          <w:rFonts w:ascii="Times New Roman" w:hAnsi="Times New Roman" w:cs="Times New Roman"/>
          <w:b/>
          <w:bCs/>
          <w:sz w:val="22"/>
          <w:szCs w:val="22"/>
        </w:rPr>
        <w:t xml:space="preserve">) Ai sensi della legge n. 190-2012 e </w:t>
      </w:r>
      <w:proofErr w:type="spellStart"/>
      <w:r w:rsidR="00A751B3" w:rsidRPr="000B591B">
        <w:rPr>
          <w:rFonts w:ascii="Times New Roman" w:hAnsi="Times New Roman" w:cs="Times New Roman"/>
          <w:b/>
          <w:bCs/>
          <w:sz w:val="22"/>
          <w:szCs w:val="22"/>
        </w:rPr>
        <w:t>s.mi.</w:t>
      </w:r>
      <w:proofErr w:type="spellEnd"/>
      <w:r w:rsidR="00A751B3" w:rsidRPr="000B591B">
        <w:rPr>
          <w:rFonts w:ascii="Times New Roman" w:hAnsi="Times New Roman" w:cs="Times New Roman"/>
          <w:b/>
          <w:bCs/>
          <w:sz w:val="22"/>
          <w:szCs w:val="22"/>
        </w:rPr>
        <w:t>:</w:t>
      </w:r>
    </w:p>
    <w:p w:rsidR="00A751B3" w:rsidRPr="000B591B" w:rsidRDefault="00A751B3" w:rsidP="00D03ED8">
      <w:pPr>
        <w:pStyle w:val="Default"/>
        <w:jc w:val="both"/>
        <w:rPr>
          <w:rFonts w:ascii="Times New Roman" w:hAnsi="Times New Roman" w:cs="Times New Roman"/>
          <w:bCs/>
          <w:sz w:val="22"/>
          <w:szCs w:val="22"/>
        </w:rPr>
      </w:pPr>
      <w:r w:rsidRPr="000B591B">
        <w:rPr>
          <w:rFonts w:ascii="Times New Roman" w:hAnsi="Times New Roman" w:cs="Times New Roman"/>
          <w:bCs/>
          <w:sz w:val="22"/>
          <w:szCs w:val="22"/>
        </w:rPr>
        <w:t xml:space="preserve">a) </w:t>
      </w:r>
      <w:r w:rsidR="00FE2285" w:rsidRPr="000B591B">
        <w:rPr>
          <w:rFonts w:ascii="Times New Roman" w:hAnsi="Times New Roman" w:cs="Times New Roman"/>
          <w:bCs/>
          <w:sz w:val="22"/>
          <w:szCs w:val="22"/>
        </w:rPr>
        <w:t>l</w:t>
      </w:r>
      <w:r w:rsidRPr="000B591B">
        <w:rPr>
          <w:rFonts w:ascii="Times New Roman" w:hAnsi="Times New Roman" w:cs="Times New Roman"/>
          <w:bCs/>
          <w:sz w:val="22"/>
          <w:szCs w:val="22"/>
        </w:rPr>
        <w:t xml:space="preserve">e Pubbliche Amministrazioni adottano il piano annuale per </w:t>
      </w:r>
      <w:r w:rsidR="00D03ED8" w:rsidRPr="000B591B">
        <w:rPr>
          <w:rFonts w:ascii="Times New Roman" w:hAnsi="Times New Roman" w:cs="Times New Roman"/>
          <w:bCs/>
          <w:sz w:val="22"/>
          <w:szCs w:val="22"/>
        </w:rPr>
        <w:t>la prevenzione della Corruzione</w:t>
      </w:r>
    </w:p>
    <w:p w:rsidR="00A751B3" w:rsidRPr="000B591B" w:rsidRDefault="00A751B3" w:rsidP="00D03ED8">
      <w:pPr>
        <w:pStyle w:val="Default"/>
        <w:jc w:val="both"/>
        <w:rPr>
          <w:rFonts w:ascii="Times New Roman" w:hAnsi="Times New Roman" w:cs="Times New Roman"/>
          <w:bCs/>
          <w:sz w:val="22"/>
          <w:szCs w:val="22"/>
        </w:rPr>
      </w:pPr>
      <w:r w:rsidRPr="000B591B">
        <w:rPr>
          <w:rFonts w:ascii="Times New Roman" w:hAnsi="Times New Roman" w:cs="Times New Roman"/>
          <w:bCs/>
          <w:sz w:val="22"/>
          <w:szCs w:val="22"/>
        </w:rPr>
        <w:t>b)</w:t>
      </w:r>
      <w:r w:rsidR="00FE2285" w:rsidRPr="000B591B">
        <w:rPr>
          <w:rFonts w:ascii="Times New Roman" w:hAnsi="Times New Roman" w:cs="Times New Roman"/>
          <w:bCs/>
          <w:sz w:val="22"/>
          <w:szCs w:val="22"/>
        </w:rPr>
        <w:t xml:space="preserve"> l</w:t>
      </w:r>
      <w:r w:rsidRPr="000B591B">
        <w:rPr>
          <w:rFonts w:ascii="Times New Roman" w:hAnsi="Times New Roman" w:cs="Times New Roman"/>
          <w:bCs/>
          <w:sz w:val="22"/>
          <w:szCs w:val="22"/>
        </w:rPr>
        <w:t>e Pubbliche Amministrazioni adottano il piano triennale per la prevenzione della Corruzione</w:t>
      </w:r>
    </w:p>
    <w:p w:rsidR="00A751B3" w:rsidRPr="000B591B" w:rsidRDefault="00A751B3" w:rsidP="00D03ED8">
      <w:pPr>
        <w:pStyle w:val="Default"/>
        <w:jc w:val="both"/>
        <w:rPr>
          <w:rFonts w:ascii="Times New Roman" w:hAnsi="Times New Roman" w:cs="Times New Roman"/>
          <w:bCs/>
          <w:sz w:val="22"/>
          <w:szCs w:val="22"/>
        </w:rPr>
      </w:pPr>
      <w:r w:rsidRPr="000B591B">
        <w:rPr>
          <w:rFonts w:ascii="Times New Roman" w:hAnsi="Times New Roman" w:cs="Times New Roman"/>
          <w:bCs/>
          <w:sz w:val="22"/>
          <w:szCs w:val="22"/>
        </w:rPr>
        <w:t xml:space="preserve">c) </w:t>
      </w:r>
      <w:r w:rsidR="00FE2285" w:rsidRPr="000B591B">
        <w:rPr>
          <w:rFonts w:ascii="Times New Roman" w:hAnsi="Times New Roman" w:cs="Times New Roman"/>
          <w:bCs/>
          <w:sz w:val="22"/>
          <w:szCs w:val="22"/>
        </w:rPr>
        <w:t>l</w:t>
      </w:r>
      <w:r w:rsidRPr="000B591B">
        <w:rPr>
          <w:rFonts w:ascii="Times New Roman" w:hAnsi="Times New Roman" w:cs="Times New Roman"/>
          <w:bCs/>
          <w:sz w:val="22"/>
          <w:szCs w:val="22"/>
        </w:rPr>
        <w:t>e Pubbliche Amministrazioni adottano il piano biennale per la prevenzione della Corruzione</w:t>
      </w:r>
    </w:p>
    <w:p w:rsidR="005C26DC" w:rsidRPr="000B591B" w:rsidRDefault="005C26DC" w:rsidP="00174D27">
      <w:pPr>
        <w:spacing w:after="0" w:line="240" w:lineRule="auto"/>
        <w:rPr>
          <w:rFonts w:ascii="Times New Roman" w:hAnsi="Times New Roman" w:cs="Times New Roman"/>
        </w:rPr>
      </w:pPr>
    </w:p>
    <w:p w:rsidR="00EE4DEA" w:rsidRPr="000B591B" w:rsidRDefault="00034A17" w:rsidP="00EE4DEA">
      <w:pPr>
        <w:pStyle w:val="Default"/>
        <w:jc w:val="both"/>
        <w:rPr>
          <w:rFonts w:ascii="Times New Roman" w:hAnsi="Times New Roman" w:cs="Times New Roman"/>
          <w:b/>
          <w:bCs/>
          <w:sz w:val="22"/>
          <w:szCs w:val="22"/>
        </w:rPr>
      </w:pPr>
      <w:r w:rsidRPr="000B591B">
        <w:rPr>
          <w:rFonts w:ascii="Times New Roman" w:hAnsi="Times New Roman" w:cs="Times New Roman"/>
          <w:b/>
          <w:bCs/>
          <w:sz w:val="22"/>
          <w:szCs w:val="22"/>
        </w:rPr>
        <w:t>8</w:t>
      </w:r>
      <w:r w:rsidR="00EE4DEA" w:rsidRPr="000B591B">
        <w:rPr>
          <w:rFonts w:ascii="Times New Roman" w:hAnsi="Times New Roman" w:cs="Times New Roman"/>
          <w:b/>
          <w:bCs/>
          <w:sz w:val="22"/>
          <w:szCs w:val="22"/>
        </w:rPr>
        <w:t>) In quale documento si trova la programmazione comunale triennale in materia di trasparenza e integrità?</w:t>
      </w:r>
    </w:p>
    <w:p w:rsidR="00EE4DEA" w:rsidRPr="000B591B" w:rsidRDefault="00EE4DEA" w:rsidP="00EE4DEA">
      <w:pPr>
        <w:pStyle w:val="Default"/>
        <w:jc w:val="both"/>
        <w:rPr>
          <w:rFonts w:ascii="Times New Roman" w:hAnsi="Times New Roman" w:cs="Times New Roman"/>
          <w:bCs/>
          <w:sz w:val="22"/>
          <w:szCs w:val="22"/>
        </w:rPr>
      </w:pPr>
      <w:r w:rsidRPr="000B591B">
        <w:rPr>
          <w:rFonts w:ascii="Times New Roman" w:hAnsi="Times New Roman" w:cs="Times New Roman"/>
          <w:bCs/>
          <w:sz w:val="22"/>
          <w:szCs w:val="22"/>
        </w:rPr>
        <w:t xml:space="preserve">a) </w:t>
      </w:r>
      <w:r w:rsidR="00FE2285" w:rsidRPr="000B591B">
        <w:rPr>
          <w:rFonts w:ascii="Times New Roman" w:hAnsi="Times New Roman" w:cs="Times New Roman"/>
          <w:bCs/>
          <w:sz w:val="22"/>
          <w:szCs w:val="22"/>
        </w:rPr>
        <w:t>a</w:t>
      </w:r>
      <w:r w:rsidRPr="000B591B">
        <w:rPr>
          <w:rFonts w:ascii="Times New Roman" w:hAnsi="Times New Roman" w:cs="Times New Roman"/>
          <w:bCs/>
          <w:sz w:val="22"/>
          <w:szCs w:val="22"/>
        </w:rPr>
        <w:t>ll’interno del piano anticorruzione</w:t>
      </w:r>
    </w:p>
    <w:p w:rsidR="00EE4DEA" w:rsidRPr="000B591B" w:rsidRDefault="00EE4DEA" w:rsidP="00EE4DEA">
      <w:pPr>
        <w:pStyle w:val="Default"/>
        <w:jc w:val="both"/>
        <w:rPr>
          <w:rFonts w:ascii="Times New Roman" w:hAnsi="Times New Roman" w:cs="Times New Roman"/>
          <w:bCs/>
          <w:sz w:val="22"/>
          <w:szCs w:val="22"/>
        </w:rPr>
      </w:pPr>
      <w:r w:rsidRPr="000B591B">
        <w:rPr>
          <w:rFonts w:ascii="Times New Roman" w:hAnsi="Times New Roman" w:cs="Times New Roman"/>
          <w:bCs/>
          <w:sz w:val="22"/>
          <w:szCs w:val="22"/>
        </w:rPr>
        <w:t xml:space="preserve">b) </w:t>
      </w:r>
      <w:r w:rsidR="00FE2285" w:rsidRPr="000B591B">
        <w:rPr>
          <w:rFonts w:ascii="Times New Roman" w:hAnsi="Times New Roman" w:cs="Times New Roman"/>
          <w:bCs/>
          <w:sz w:val="22"/>
          <w:szCs w:val="22"/>
        </w:rPr>
        <w:t>i</w:t>
      </w:r>
      <w:r w:rsidRPr="000B591B">
        <w:rPr>
          <w:rFonts w:ascii="Times New Roman" w:hAnsi="Times New Roman" w:cs="Times New Roman"/>
          <w:bCs/>
          <w:sz w:val="22"/>
          <w:szCs w:val="22"/>
        </w:rPr>
        <w:t>n documento separato ed autonomo</w:t>
      </w:r>
    </w:p>
    <w:p w:rsidR="00EE4DEA" w:rsidRPr="000B591B" w:rsidRDefault="00EE4DEA" w:rsidP="00EE4DEA">
      <w:pPr>
        <w:pStyle w:val="Default"/>
        <w:jc w:val="both"/>
        <w:rPr>
          <w:rFonts w:ascii="Times New Roman" w:hAnsi="Times New Roman" w:cs="Times New Roman"/>
          <w:bCs/>
          <w:sz w:val="22"/>
          <w:szCs w:val="22"/>
        </w:rPr>
      </w:pPr>
      <w:r w:rsidRPr="000B591B">
        <w:rPr>
          <w:rFonts w:ascii="Times New Roman" w:hAnsi="Times New Roman" w:cs="Times New Roman"/>
          <w:bCs/>
          <w:sz w:val="22"/>
          <w:szCs w:val="22"/>
        </w:rPr>
        <w:t xml:space="preserve">c) </w:t>
      </w:r>
      <w:r w:rsidR="00FE2285" w:rsidRPr="000B591B">
        <w:rPr>
          <w:rFonts w:ascii="Times New Roman" w:hAnsi="Times New Roman" w:cs="Times New Roman"/>
          <w:bCs/>
          <w:sz w:val="22"/>
          <w:szCs w:val="22"/>
        </w:rPr>
        <w:t>n</w:t>
      </w:r>
      <w:r w:rsidRPr="000B591B">
        <w:rPr>
          <w:rFonts w:ascii="Times New Roman" w:hAnsi="Times New Roman" w:cs="Times New Roman"/>
          <w:bCs/>
          <w:sz w:val="22"/>
          <w:szCs w:val="22"/>
        </w:rPr>
        <w:t>ello statuto</w:t>
      </w:r>
    </w:p>
    <w:p w:rsidR="005C26DC" w:rsidRPr="000B591B" w:rsidRDefault="005C26DC" w:rsidP="00174D27">
      <w:pPr>
        <w:spacing w:after="0" w:line="240" w:lineRule="auto"/>
        <w:rPr>
          <w:rFonts w:ascii="Times New Roman" w:hAnsi="Times New Roman" w:cs="Times New Roman"/>
        </w:rPr>
      </w:pPr>
    </w:p>
    <w:p w:rsidR="00273DE5" w:rsidRPr="000B591B" w:rsidRDefault="00034A17" w:rsidP="00983E67">
      <w:pPr>
        <w:pStyle w:val="Default"/>
        <w:jc w:val="both"/>
        <w:rPr>
          <w:rFonts w:ascii="Times New Roman" w:hAnsi="Times New Roman" w:cs="Times New Roman"/>
          <w:b/>
          <w:bCs/>
          <w:sz w:val="22"/>
          <w:szCs w:val="22"/>
        </w:rPr>
      </w:pPr>
      <w:r w:rsidRPr="000B591B">
        <w:rPr>
          <w:rFonts w:ascii="Times New Roman" w:hAnsi="Times New Roman" w:cs="Times New Roman"/>
          <w:b/>
          <w:bCs/>
          <w:sz w:val="22"/>
          <w:szCs w:val="22"/>
        </w:rPr>
        <w:t>9</w:t>
      </w:r>
      <w:r w:rsidR="00273DE5" w:rsidRPr="000B591B">
        <w:rPr>
          <w:rFonts w:ascii="Times New Roman" w:hAnsi="Times New Roman" w:cs="Times New Roman"/>
          <w:b/>
          <w:bCs/>
          <w:sz w:val="22"/>
          <w:szCs w:val="22"/>
        </w:rPr>
        <w:t xml:space="preserve">) Ai sensi del </w:t>
      </w:r>
      <w:proofErr w:type="spellStart"/>
      <w:r w:rsidR="00273DE5" w:rsidRPr="000B591B">
        <w:rPr>
          <w:rFonts w:ascii="Times New Roman" w:hAnsi="Times New Roman" w:cs="Times New Roman"/>
          <w:b/>
          <w:bCs/>
          <w:sz w:val="22"/>
          <w:szCs w:val="22"/>
        </w:rPr>
        <w:t>Dlgs</w:t>
      </w:r>
      <w:proofErr w:type="spellEnd"/>
      <w:r w:rsidR="00273DE5" w:rsidRPr="000B591B">
        <w:rPr>
          <w:rFonts w:ascii="Times New Roman" w:hAnsi="Times New Roman" w:cs="Times New Roman"/>
          <w:b/>
          <w:bCs/>
          <w:sz w:val="22"/>
          <w:szCs w:val="22"/>
        </w:rPr>
        <w:t xml:space="preserve"> n. 33-2013:</w:t>
      </w:r>
    </w:p>
    <w:p w:rsidR="00273DE5" w:rsidRPr="000B591B" w:rsidRDefault="00273DE5" w:rsidP="00983E67">
      <w:pPr>
        <w:pStyle w:val="Default"/>
        <w:jc w:val="both"/>
        <w:rPr>
          <w:rFonts w:ascii="Times New Roman" w:hAnsi="Times New Roman" w:cs="Times New Roman"/>
          <w:bCs/>
          <w:sz w:val="22"/>
          <w:szCs w:val="22"/>
        </w:rPr>
      </w:pPr>
      <w:r w:rsidRPr="000B591B">
        <w:rPr>
          <w:rFonts w:ascii="Times New Roman" w:hAnsi="Times New Roman" w:cs="Times New Roman"/>
          <w:bCs/>
          <w:sz w:val="22"/>
          <w:szCs w:val="22"/>
        </w:rPr>
        <w:t xml:space="preserve">a) </w:t>
      </w:r>
      <w:r w:rsidR="00FE2285" w:rsidRPr="000B591B">
        <w:rPr>
          <w:rFonts w:ascii="Times New Roman" w:hAnsi="Times New Roman" w:cs="Times New Roman"/>
          <w:bCs/>
          <w:sz w:val="22"/>
          <w:szCs w:val="22"/>
        </w:rPr>
        <w:t>l</w:t>
      </w:r>
      <w:r w:rsidRPr="000B591B">
        <w:rPr>
          <w:rFonts w:ascii="Times New Roman" w:hAnsi="Times New Roman" w:cs="Times New Roman"/>
          <w:bCs/>
          <w:sz w:val="22"/>
          <w:szCs w:val="22"/>
        </w:rPr>
        <w:t>'obbligo previsto dalla normativa vigente in capo alle pubbliche amministrazioni di pubblicare documenti, informazioni o dati comporta il diritto di chiunque di richiedere i medesimi, nei casi in cui sia stata omessa la loro pubblicazione</w:t>
      </w:r>
    </w:p>
    <w:p w:rsidR="00273DE5" w:rsidRPr="000B591B" w:rsidRDefault="00273DE5" w:rsidP="00983E67">
      <w:pPr>
        <w:pStyle w:val="Default"/>
        <w:jc w:val="both"/>
        <w:rPr>
          <w:rFonts w:ascii="Times New Roman" w:hAnsi="Times New Roman" w:cs="Times New Roman"/>
          <w:bCs/>
          <w:sz w:val="22"/>
          <w:szCs w:val="22"/>
        </w:rPr>
      </w:pPr>
      <w:r w:rsidRPr="000B591B">
        <w:rPr>
          <w:rFonts w:ascii="Times New Roman" w:hAnsi="Times New Roman" w:cs="Times New Roman"/>
          <w:bCs/>
          <w:sz w:val="22"/>
          <w:szCs w:val="22"/>
        </w:rPr>
        <w:lastRenderedPageBreak/>
        <w:t xml:space="preserve">b) </w:t>
      </w:r>
      <w:r w:rsidR="00FE2285" w:rsidRPr="000B591B">
        <w:rPr>
          <w:rFonts w:ascii="Times New Roman" w:hAnsi="Times New Roman" w:cs="Times New Roman"/>
          <w:bCs/>
          <w:sz w:val="22"/>
          <w:szCs w:val="22"/>
        </w:rPr>
        <w:t>l</w:t>
      </w:r>
      <w:r w:rsidRPr="000B591B">
        <w:rPr>
          <w:rFonts w:ascii="Times New Roman" w:hAnsi="Times New Roman" w:cs="Times New Roman"/>
          <w:bCs/>
          <w:sz w:val="22"/>
          <w:szCs w:val="22"/>
        </w:rPr>
        <w:t>a facoltà prevista dalla normativa vigente in capo alle pubbliche amministrazioni di pubblicare documenti, informazioni o dati comporta il diritto di chiunque di richiedere i medesimi, nei casi in cui sia stata omessa la loro pubblicazione</w:t>
      </w:r>
    </w:p>
    <w:p w:rsidR="00273DE5" w:rsidRPr="000B591B" w:rsidRDefault="00273DE5" w:rsidP="00983E67">
      <w:pPr>
        <w:pStyle w:val="Default"/>
        <w:jc w:val="both"/>
        <w:rPr>
          <w:rFonts w:ascii="Times New Roman" w:hAnsi="Times New Roman" w:cs="Times New Roman"/>
          <w:bCs/>
          <w:sz w:val="22"/>
          <w:szCs w:val="22"/>
        </w:rPr>
      </w:pPr>
      <w:r w:rsidRPr="000B591B">
        <w:rPr>
          <w:rFonts w:ascii="Times New Roman" w:hAnsi="Times New Roman" w:cs="Times New Roman"/>
          <w:bCs/>
          <w:sz w:val="22"/>
          <w:szCs w:val="22"/>
        </w:rPr>
        <w:t xml:space="preserve">c) </w:t>
      </w:r>
      <w:r w:rsidR="00FE2285" w:rsidRPr="000B591B">
        <w:rPr>
          <w:rFonts w:ascii="Times New Roman" w:hAnsi="Times New Roman" w:cs="Times New Roman"/>
          <w:bCs/>
          <w:sz w:val="22"/>
          <w:szCs w:val="22"/>
        </w:rPr>
        <w:t>l</w:t>
      </w:r>
      <w:r w:rsidRPr="000B591B">
        <w:rPr>
          <w:rFonts w:ascii="Times New Roman" w:hAnsi="Times New Roman" w:cs="Times New Roman"/>
          <w:bCs/>
          <w:sz w:val="22"/>
          <w:szCs w:val="22"/>
        </w:rPr>
        <w:t>'obbligo previsto dalla normativa vigente in capo alle pubbliche amministrazioni di pubblicare documenti, informazioni o dati non comporta il diritto di chiunque di richiedere i medesimi, nei casi in cui sia stata omessa la loro pubblicazione</w:t>
      </w:r>
    </w:p>
    <w:p w:rsidR="005C26DC" w:rsidRPr="000B591B" w:rsidRDefault="005C26DC" w:rsidP="00983E67">
      <w:pPr>
        <w:pStyle w:val="Default"/>
        <w:jc w:val="both"/>
        <w:rPr>
          <w:rFonts w:ascii="Times New Roman" w:hAnsi="Times New Roman" w:cs="Times New Roman"/>
          <w:b/>
          <w:bCs/>
          <w:sz w:val="22"/>
          <w:szCs w:val="22"/>
        </w:rPr>
      </w:pPr>
    </w:p>
    <w:p w:rsidR="00330DE7" w:rsidRPr="000B591B" w:rsidRDefault="00034A17" w:rsidP="00C13687">
      <w:pPr>
        <w:pStyle w:val="Default"/>
        <w:jc w:val="both"/>
        <w:rPr>
          <w:rFonts w:ascii="Times New Roman" w:hAnsi="Times New Roman" w:cs="Times New Roman"/>
          <w:b/>
          <w:bCs/>
          <w:sz w:val="22"/>
          <w:szCs w:val="22"/>
        </w:rPr>
      </w:pPr>
      <w:r w:rsidRPr="000B591B">
        <w:rPr>
          <w:rFonts w:ascii="Times New Roman" w:hAnsi="Times New Roman" w:cs="Times New Roman"/>
          <w:b/>
          <w:bCs/>
          <w:sz w:val="22"/>
          <w:szCs w:val="22"/>
        </w:rPr>
        <w:t>10</w:t>
      </w:r>
      <w:r w:rsidR="00330DE7" w:rsidRPr="000B591B">
        <w:rPr>
          <w:rFonts w:ascii="Times New Roman" w:hAnsi="Times New Roman" w:cs="Times New Roman"/>
          <w:b/>
          <w:bCs/>
          <w:sz w:val="22"/>
          <w:szCs w:val="22"/>
        </w:rPr>
        <w:t xml:space="preserve">) Ai sensi dell’art 5 del </w:t>
      </w:r>
      <w:proofErr w:type="spellStart"/>
      <w:r w:rsidR="00330DE7" w:rsidRPr="000B591B">
        <w:rPr>
          <w:rFonts w:ascii="Times New Roman" w:hAnsi="Times New Roman" w:cs="Times New Roman"/>
          <w:b/>
          <w:bCs/>
          <w:sz w:val="22"/>
          <w:szCs w:val="22"/>
        </w:rPr>
        <w:t>Dlgs</w:t>
      </w:r>
      <w:proofErr w:type="spellEnd"/>
      <w:r w:rsidR="00330DE7" w:rsidRPr="000B591B">
        <w:rPr>
          <w:rFonts w:ascii="Times New Roman" w:hAnsi="Times New Roman" w:cs="Times New Roman"/>
          <w:b/>
          <w:bCs/>
          <w:sz w:val="22"/>
          <w:szCs w:val="22"/>
        </w:rPr>
        <w:t xml:space="preserve"> n. 33-2013:</w:t>
      </w:r>
    </w:p>
    <w:p w:rsidR="00330DE7" w:rsidRPr="000B591B" w:rsidRDefault="00330DE7" w:rsidP="00C13687">
      <w:pPr>
        <w:pStyle w:val="Default"/>
        <w:jc w:val="both"/>
        <w:rPr>
          <w:rFonts w:ascii="Times New Roman" w:hAnsi="Times New Roman" w:cs="Times New Roman"/>
          <w:bCs/>
          <w:sz w:val="22"/>
          <w:szCs w:val="22"/>
        </w:rPr>
      </w:pPr>
      <w:r w:rsidRPr="000B591B">
        <w:rPr>
          <w:rFonts w:ascii="Times New Roman" w:hAnsi="Times New Roman" w:cs="Times New Roman"/>
          <w:bCs/>
          <w:sz w:val="22"/>
          <w:szCs w:val="22"/>
        </w:rPr>
        <w:t xml:space="preserve">a) </w:t>
      </w:r>
      <w:r w:rsidR="00FE2285" w:rsidRPr="000B591B">
        <w:rPr>
          <w:rFonts w:ascii="Times New Roman" w:hAnsi="Times New Roman" w:cs="Times New Roman"/>
          <w:bCs/>
          <w:sz w:val="22"/>
          <w:szCs w:val="22"/>
        </w:rPr>
        <w:t>n</w:t>
      </w:r>
      <w:r w:rsidRPr="000B591B">
        <w:rPr>
          <w:rFonts w:ascii="Times New Roman" w:hAnsi="Times New Roman" w:cs="Times New Roman"/>
          <w:bCs/>
          <w:sz w:val="22"/>
          <w:szCs w:val="22"/>
        </w:rPr>
        <w:t xml:space="preserve">ei casi di accoglimento della richiesta di accesso, il </w:t>
      </w:r>
      <w:proofErr w:type="spellStart"/>
      <w:r w:rsidRPr="000B591B">
        <w:rPr>
          <w:rFonts w:ascii="Times New Roman" w:hAnsi="Times New Roman" w:cs="Times New Roman"/>
          <w:bCs/>
          <w:sz w:val="22"/>
          <w:szCs w:val="22"/>
        </w:rPr>
        <w:t>controinteressato</w:t>
      </w:r>
      <w:proofErr w:type="spellEnd"/>
      <w:r w:rsidRPr="000B591B">
        <w:rPr>
          <w:rFonts w:ascii="Times New Roman" w:hAnsi="Times New Roman" w:cs="Times New Roman"/>
          <w:bCs/>
          <w:sz w:val="22"/>
          <w:szCs w:val="22"/>
        </w:rPr>
        <w:t xml:space="preserve"> può presentare richiesta di riesame ai sensi del comma 7 e presentare ricorso al difensore civico ai sensi del comma 8</w:t>
      </w:r>
    </w:p>
    <w:p w:rsidR="00330DE7" w:rsidRPr="000B591B" w:rsidRDefault="00330DE7" w:rsidP="00C13687">
      <w:pPr>
        <w:pStyle w:val="Default"/>
        <w:jc w:val="both"/>
        <w:rPr>
          <w:rFonts w:ascii="Times New Roman" w:hAnsi="Times New Roman" w:cs="Times New Roman"/>
          <w:bCs/>
          <w:sz w:val="22"/>
          <w:szCs w:val="22"/>
        </w:rPr>
      </w:pPr>
      <w:r w:rsidRPr="000B591B">
        <w:rPr>
          <w:rFonts w:ascii="Times New Roman" w:hAnsi="Times New Roman" w:cs="Times New Roman"/>
          <w:bCs/>
          <w:sz w:val="22"/>
          <w:szCs w:val="22"/>
        </w:rPr>
        <w:t xml:space="preserve">b) </w:t>
      </w:r>
      <w:r w:rsidR="00FE2285" w:rsidRPr="000B591B">
        <w:rPr>
          <w:rFonts w:ascii="Times New Roman" w:hAnsi="Times New Roman" w:cs="Times New Roman"/>
          <w:bCs/>
          <w:sz w:val="22"/>
          <w:szCs w:val="22"/>
        </w:rPr>
        <w:t>n</w:t>
      </w:r>
      <w:r w:rsidRPr="000B591B">
        <w:rPr>
          <w:rFonts w:ascii="Times New Roman" w:hAnsi="Times New Roman" w:cs="Times New Roman"/>
          <w:bCs/>
          <w:sz w:val="22"/>
          <w:szCs w:val="22"/>
        </w:rPr>
        <w:t xml:space="preserve">ei casi di accoglimento della richiesta di accesso, il </w:t>
      </w:r>
      <w:proofErr w:type="spellStart"/>
      <w:r w:rsidRPr="000B591B">
        <w:rPr>
          <w:rFonts w:ascii="Times New Roman" w:hAnsi="Times New Roman" w:cs="Times New Roman"/>
          <w:bCs/>
          <w:sz w:val="22"/>
          <w:szCs w:val="22"/>
        </w:rPr>
        <w:t>controinteressato</w:t>
      </w:r>
      <w:proofErr w:type="spellEnd"/>
      <w:r w:rsidRPr="000B591B">
        <w:rPr>
          <w:rFonts w:ascii="Times New Roman" w:hAnsi="Times New Roman" w:cs="Times New Roman"/>
          <w:bCs/>
          <w:sz w:val="22"/>
          <w:szCs w:val="22"/>
        </w:rPr>
        <w:t xml:space="preserve"> non può presentare richiesta di riesame ai sensi del comma 7 e presentare ricorso al difensore civico ai sensi del comma 8</w:t>
      </w:r>
    </w:p>
    <w:p w:rsidR="00330DE7" w:rsidRPr="000B591B" w:rsidRDefault="00330DE7" w:rsidP="00C13687">
      <w:pPr>
        <w:pStyle w:val="Default"/>
        <w:jc w:val="both"/>
        <w:rPr>
          <w:rFonts w:ascii="Times New Roman" w:hAnsi="Times New Roman" w:cs="Times New Roman"/>
          <w:bCs/>
          <w:sz w:val="22"/>
          <w:szCs w:val="22"/>
        </w:rPr>
      </w:pPr>
      <w:r w:rsidRPr="000B591B">
        <w:rPr>
          <w:rFonts w:ascii="Times New Roman" w:hAnsi="Times New Roman" w:cs="Times New Roman"/>
          <w:bCs/>
          <w:sz w:val="22"/>
          <w:szCs w:val="22"/>
        </w:rPr>
        <w:t xml:space="preserve">c) </w:t>
      </w:r>
      <w:r w:rsidR="00FE2285" w:rsidRPr="000B591B">
        <w:rPr>
          <w:rFonts w:ascii="Times New Roman" w:hAnsi="Times New Roman" w:cs="Times New Roman"/>
          <w:bCs/>
          <w:sz w:val="22"/>
          <w:szCs w:val="22"/>
        </w:rPr>
        <w:t>n</w:t>
      </w:r>
      <w:r w:rsidRPr="000B591B">
        <w:rPr>
          <w:rFonts w:ascii="Times New Roman" w:hAnsi="Times New Roman" w:cs="Times New Roman"/>
          <w:bCs/>
          <w:sz w:val="22"/>
          <w:szCs w:val="22"/>
        </w:rPr>
        <w:t>ei casi di accoglimento della richiesta di accesso, l’interessato può presentare richiesta di riesame ai sensi del comma 7 e presentare ricorso al difensore civico ai sensi del comma 8</w:t>
      </w:r>
    </w:p>
    <w:p w:rsidR="005C26DC" w:rsidRPr="000B591B" w:rsidRDefault="005C26DC" w:rsidP="00C13687">
      <w:pPr>
        <w:pStyle w:val="Default"/>
        <w:jc w:val="both"/>
        <w:rPr>
          <w:rFonts w:ascii="Times New Roman" w:hAnsi="Times New Roman" w:cs="Times New Roman"/>
          <w:b/>
          <w:bCs/>
          <w:sz w:val="22"/>
          <w:szCs w:val="22"/>
        </w:rPr>
      </w:pPr>
    </w:p>
    <w:p w:rsidR="00CE386D" w:rsidRPr="000B591B" w:rsidRDefault="00C13687" w:rsidP="00C13687">
      <w:pPr>
        <w:pStyle w:val="Default"/>
        <w:jc w:val="both"/>
        <w:rPr>
          <w:rFonts w:ascii="Times New Roman" w:hAnsi="Times New Roman" w:cs="Times New Roman"/>
          <w:b/>
          <w:bCs/>
          <w:sz w:val="22"/>
          <w:szCs w:val="22"/>
        </w:rPr>
      </w:pPr>
      <w:r w:rsidRPr="000B591B">
        <w:rPr>
          <w:rFonts w:ascii="Times New Roman" w:hAnsi="Times New Roman" w:cs="Times New Roman"/>
          <w:b/>
          <w:bCs/>
          <w:sz w:val="22"/>
          <w:szCs w:val="22"/>
        </w:rPr>
        <w:t>1</w:t>
      </w:r>
      <w:r w:rsidR="00034A17" w:rsidRPr="000B591B">
        <w:rPr>
          <w:rFonts w:ascii="Times New Roman" w:hAnsi="Times New Roman" w:cs="Times New Roman"/>
          <w:b/>
          <w:bCs/>
          <w:sz w:val="22"/>
          <w:szCs w:val="22"/>
        </w:rPr>
        <w:t>1</w:t>
      </w:r>
      <w:r w:rsidRPr="000B591B">
        <w:rPr>
          <w:rFonts w:ascii="Times New Roman" w:hAnsi="Times New Roman" w:cs="Times New Roman"/>
          <w:b/>
          <w:bCs/>
          <w:sz w:val="22"/>
          <w:szCs w:val="22"/>
        </w:rPr>
        <w:t>)</w:t>
      </w:r>
      <w:r w:rsidR="00CE386D" w:rsidRPr="000B591B">
        <w:rPr>
          <w:rFonts w:ascii="Times New Roman" w:hAnsi="Times New Roman" w:cs="Times New Roman"/>
          <w:b/>
          <w:bCs/>
          <w:sz w:val="22"/>
          <w:szCs w:val="22"/>
        </w:rPr>
        <w:t xml:space="preserve"> </w:t>
      </w:r>
      <w:r w:rsidR="00D573A8">
        <w:rPr>
          <w:rFonts w:ascii="Times New Roman" w:hAnsi="Times New Roman" w:cs="Times New Roman"/>
          <w:b/>
          <w:bCs/>
          <w:sz w:val="22"/>
          <w:szCs w:val="22"/>
        </w:rPr>
        <w:t>la riduzione del 30% del pagamento delle sanzioni amministrative  è ammesso :</w:t>
      </w:r>
    </w:p>
    <w:p w:rsidR="00CE386D" w:rsidRPr="000B591B" w:rsidRDefault="00CE386D" w:rsidP="00C13687">
      <w:pPr>
        <w:pStyle w:val="Default"/>
        <w:jc w:val="both"/>
        <w:rPr>
          <w:rFonts w:ascii="Times New Roman" w:hAnsi="Times New Roman" w:cs="Times New Roman"/>
          <w:bCs/>
          <w:sz w:val="22"/>
          <w:szCs w:val="22"/>
        </w:rPr>
      </w:pPr>
      <w:r w:rsidRPr="000B591B">
        <w:rPr>
          <w:rFonts w:ascii="Times New Roman" w:hAnsi="Times New Roman" w:cs="Times New Roman"/>
          <w:bCs/>
          <w:sz w:val="22"/>
          <w:szCs w:val="22"/>
        </w:rPr>
        <w:t xml:space="preserve">a) </w:t>
      </w:r>
      <w:r w:rsidR="00D573A8">
        <w:rPr>
          <w:rFonts w:ascii="Times New Roman" w:hAnsi="Times New Roman" w:cs="Times New Roman"/>
          <w:bCs/>
          <w:sz w:val="22"/>
          <w:szCs w:val="22"/>
        </w:rPr>
        <w:t>sempre</w:t>
      </w:r>
    </w:p>
    <w:p w:rsidR="00CE386D" w:rsidRPr="000B591B" w:rsidRDefault="00CE386D" w:rsidP="00C13687">
      <w:pPr>
        <w:pStyle w:val="Default"/>
        <w:jc w:val="both"/>
        <w:rPr>
          <w:rFonts w:ascii="Times New Roman" w:hAnsi="Times New Roman" w:cs="Times New Roman"/>
          <w:bCs/>
          <w:sz w:val="22"/>
          <w:szCs w:val="22"/>
        </w:rPr>
      </w:pPr>
      <w:r w:rsidRPr="000B591B">
        <w:rPr>
          <w:rFonts w:ascii="Times New Roman" w:hAnsi="Times New Roman" w:cs="Times New Roman"/>
          <w:bCs/>
          <w:sz w:val="22"/>
          <w:szCs w:val="22"/>
        </w:rPr>
        <w:t xml:space="preserve">b) </w:t>
      </w:r>
      <w:r w:rsidR="00D573A8">
        <w:rPr>
          <w:rFonts w:ascii="Times New Roman" w:hAnsi="Times New Roman" w:cs="Times New Roman"/>
          <w:bCs/>
          <w:sz w:val="22"/>
          <w:szCs w:val="22"/>
        </w:rPr>
        <w:t>quando il pagamento avviene entro cinque giorni dalla contestazione o notificazione  nei casi previsti.</w:t>
      </w:r>
    </w:p>
    <w:p w:rsidR="00CE386D" w:rsidRPr="000B591B" w:rsidRDefault="00CE386D" w:rsidP="00C13687">
      <w:pPr>
        <w:pStyle w:val="Default"/>
        <w:jc w:val="both"/>
        <w:rPr>
          <w:rFonts w:ascii="Times New Roman" w:hAnsi="Times New Roman" w:cs="Times New Roman"/>
          <w:bCs/>
          <w:sz w:val="22"/>
          <w:szCs w:val="22"/>
        </w:rPr>
      </w:pPr>
      <w:r w:rsidRPr="000B591B">
        <w:rPr>
          <w:rFonts w:ascii="Times New Roman" w:hAnsi="Times New Roman" w:cs="Times New Roman"/>
          <w:bCs/>
          <w:sz w:val="22"/>
          <w:szCs w:val="22"/>
        </w:rPr>
        <w:t xml:space="preserve">c) </w:t>
      </w:r>
      <w:r w:rsidR="00D573A8">
        <w:rPr>
          <w:rFonts w:ascii="Times New Roman" w:hAnsi="Times New Roman" w:cs="Times New Roman"/>
          <w:bCs/>
          <w:sz w:val="22"/>
          <w:szCs w:val="22"/>
        </w:rPr>
        <w:t>solo per violazioni commesse da conducenti professionali</w:t>
      </w:r>
    </w:p>
    <w:p w:rsidR="00CE386D" w:rsidRPr="000B591B" w:rsidRDefault="00CE386D" w:rsidP="00C13687">
      <w:pPr>
        <w:pStyle w:val="Default"/>
        <w:jc w:val="both"/>
        <w:rPr>
          <w:rFonts w:ascii="Times New Roman" w:hAnsi="Times New Roman" w:cs="Times New Roman"/>
          <w:b/>
          <w:bCs/>
          <w:sz w:val="22"/>
          <w:szCs w:val="22"/>
        </w:rPr>
      </w:pPr>
    </w:p>
    <w:p w:rsidR="00CE386D" w:rsidRPr="000B591B" w:rsidRDefault="00C13687" w:rsidP="00CE386D">
      <w:pPr>
        <w:pStyle w:val="NormaleWeb"/>
        <w:spacing w:before="0" w:after="0"/>
        <w:jc w:val="both"/>
        <w:rPr>
          <w:b/>
          <w:sz w:val="22"/>
          <w:szCs w:val="22"/>
        </w:rPr>
      </w:pPr>
      <w:r w:rsidRPr="000B591B">
        <w:rPr>
          <w:b/>
          <w:sz w:val="22"/>
          <w:szCs w:val="22"/>
        </w:rPr>
        <w:t>1</w:t>
      </w:r>
      <w:r w:rsidR="00034A17" w:rsidRPr="000B591B">
        <w:rPr>
          <w:b/>
          <w:sz w:val="22"/>
          <w:szCs w:val="22"/>
        </w:rPr>
        <w:t>2</w:t>
      </w:r>
      <w:r w:rsidR="00CE386D" w:rsidRPr="000B591B">
        <w:rPr>
          <w:b/>
          <w:sz w:val="22"/>
          <w:szCs w:val="22"/>
        </w:rPr>
        <w:t xml:space="preserve">) Secondo il </w:t>
      </w:r>
      <w:proofErr w:type="spellStart"/>
      <w:r w:rsidR="00CE386D" w:rsidRPr="000B591B">
        <w:rPr>
          <w:b/>
          <w:sz w:val="22"/>
          <w:szCs w:val="22"/>
          <w:lang w:eastAsia="it-IT"/>
        </w:rPr>
        <w:t>Dlgs</w:t>
      </w:r>
      <w:proofErr w:type="spellEnd"/>
      <w:r w:rsidR="00CE386D" w:rsidRPr="000B591B">
        <w:rPr>
          <w:b/>
          <w:sz w:val="22"/>
          <w:szCs w:val="22"/>
          <w:lang w:eastAsia="it-IT"/>
        </w:rPr>
        <w:t xml:space="preserve"> n. 196/2013 </w:t>
      </w:r>
      <w:r w:rsidR="00CE386D" w:rsidRPr="000B591B">
        <w:rPr>
          <w:b/>
          <w:sz w:val="22"/>
          <w:szCs w:val="22"/>
        </w:rPr>
        <w:t xml:space="preserve"> il principio di necessità del trattamento dei dati consiste:</w:t>
      </w:r>
    </w:p>
    <w:p w:rsidR="00CE386D" w:rsidRPr="000B591B" w:rsidRDefault="00CE386D" w:rsidP="00CE386D">
      <w:pPr>
        <w:pStyle w:val="NormaleWeb"/>
        <w:spacing w:before="0" w:after="0"/>
        <w:jc w:val="both"/>
        <w:rPr>
          <w:sz w:val="22"/>
          <w:szCs w:val="22"/>
          <w:lang w:eastAsia="it-IT"/>
        </w:rPr>
      </w:pPr>
      <w:r w:rsidRPr="000B591B">
        <w:rPr>
          <w:sz w:val="22"/>
          <w:szCs w:val="22"/>
          <w:lang w:eastAsia="it-IT"/>
        </w:rPr>
        <w:t>a) nel fatto che è sempre necessario trattare dei dati e che è impossibile trattare i dati in forma anonima</w:t>
      </w:r>
    </w:p>
    <w:p w:rsidR="00CE386D" w:rsidRPr="000B591B" w:rsidRDefault="00CE386D" w:rsidP="00CE386D">
      <w:pPr>
        <w:pStyle w:val="NormaleWeb"/>
        <w:spacing w:before="0" w:after="0"/>
        <w:jc w:val="both"/>
        <w:rPr>
          <w:sz w:val="22"/>
          <w:szCs w:val="22"/>
          <w:lang w:eastAsia="it-IT"/>
        </w:rPr>
      </w:pPr>
      <w:r w:rsidRPr="000B591B">
        <w:rPr>
          <w:sz w:val="22"/>
          <w:szCs w:val="22"/>
          <w:lang w:eastAsia="it-IT"/>
        </w:rPr>
        <w:t>b) nel fatto che sistemi informativi e programmi informatici sono configurati riducendo al minimo l'utilizzazione di dati personali e di dati identificativi, in modo da escluderne il trattamento quando le finalità perseguite nei singoli casi possono essere realizzate mediante, rispettivamente, dati anonimi od opportune modalità che permettano di identificare l'interessato solo in caso di necessità</w:t>
      </w:r>
    </w:p>
    <w:p w:rsidR="00CE386D" w:rsidRPr="000B591B" w:rsidRDefault="00CE386D" w:rsidP="00CE386D">
      <w:pPr>
        <w:pStyle w:val="NormaleWeb"/>
        <w:spacing w:before="0" w:after="0"/>
        <w:jc w:val="both"/>
        <w:rPr>
          <w:sz w:val="22"/>
          <w:szCs w:val="22"/>
        </w:rPr>
      </w:pPr>
      <w:r w:rsidRPr="000B591B">
        <w:rPr>
          <w:sz w:val="22"/>
          <w:szCs w:val="22"/>
          <w:lang w:eastAsia="it-IT"/>
        </w:rPr>
        <w:t xml:space="preserve">c) nel fatto che </w:t>
      </w:r>
      <w:r w:rsidRPr="000B591B">
        <w:rPr>
          <w:sz w:val="22"/>
          <w:szCs w:val="22"/>
        </w:rPr>
        <w:t>il trattamento dei dati personali è disciplinato assicurando un elevato livello di tutela dei diritti e delle libertà di cui al comma 1 nel rispetto dei principi di semplificazione, armonizzazione ed efficacia delle modalità previste per il loro esercizio da parte degli interessati, nonché per l'adempimento degli obblighi da parte dei titolari del trattamento</w:t>
      </w:r>
    </w:p>
    <w:p w:rsidR="005C26DC" w:rsidRPr="000B591B" w:rsidRDefault="005C26DC" w:rsidP="00174D27">
      <w:pPr>
        <w:spacing w:after="0" w:line="240" w:lineRule="auto"/>
        <w:rPr>
          <w:rFonts w:ascii="Times New Roman" w:hAnsi="Times New Roman" w:cs="Times New Roman"/>
        </w:rPr>
      </w:pPr>
    </w:p>
    <w:p w:rsidR="004E110F" w:rsidRPr="000B591B" w:rsidRDefault="00C13687" w:rsidP="004E110F">
      <w:pPr>
        <w:pStyle w:val="Default"/>
        <w:jc w:val="both"/>
        <w:rPr>
          <w:rFonts w:ascii="Times New Roman" w:hAnsi="Times New Roman" w:cs="Times New Roman"/>
          <w:b/>
          <w:bCs/>
          <w:sz w:val="22"/>
          <w:szCs w:val="22"/>
        </w:rPr>
      </w:pPr>
      <w:r w:rsidRPr="000B591B">
        <w:rPr>
          <w:rFonts w:ascii="Times New Roman" w:hAnsi="Times New Roman" w:cs="Times New Roman"/>
          <w:b/>
          <w:bCs/>
          <w:sz w:val="22"/>
          <w:szCs w:val="22"/>
        </w:rPr>
        <w:t>1</w:t>
      </w:r>
      <w:r w:rsidR="00034A17" w:rsidRPr="000B591B">
        <w:rPr>
          <w:rFonts w:ascii="Times New Roman" w:hAnsi="Times New Roman" w:cs="Times New Roman"/>
          <w:b/>
          <w:bCs/>
          <w:sz w:val="22"/>
          <w:szCs w:val="22"/>
        </w:rPr>
        <w:t>3</w:t>
      </w:r>
      <w:r w:rsidR="004E110F" w:rsidRPr="000B591B">
        <w:rPr>
          <w:rFonts w:ascii="Times New Roman" w:hAnsi="Times New Roman" w:cs="Times New Roman"/>
          <w:b/>
          <w:bCs/>
          <w:sz w:val="22"/>
          <w:szCs w:val="22"/>
        </w:rPr>
        <w:t>) Nell’ambito degli affidamenti di beni e servizi l’ente locale è tenuto ad adottare un atto di programmazione?</w:t>
      </w:r>
    </w:p>
    <w:p w:rsidR="004E110F" w:rsidRPr="000B591B" w:rsidRDefault="004E110F" w:rsidP="004E110F">
      <w:pPr>
        <w:pStyle w:val="Default"/>
        <w:jc w:val="both"/>
        <w:rPr>
          <w:rFonts w:ascii="Times New Roman" w:hAnsi="Times New Roman" w:cs="Times New Roman"/>
          <w:sz w:val="22"/>
          <w:szCs w:val="22"/>
        </w:rPr>
      </w:pPr>
      <w:r w:rsidRPr="000B591B">
        <w:rPr>
          <w:rFonts w:ascii="Times New Roman" w:hAnsi="Times New Roman" w:cs="Times New Roman"/>
          <w:sz w:val="22"/>
          <w:szCs w:val="22"/>
        </w:rPr>
        <w:t xml:space="preserve">a) no </w:t>
      </w:r>
    </w:p>
    <w:p w:rsidR="004E110F" w:rsidRPr="000B591B" w:rsidRDefault="004E110F" w:rsidP="004E110F">
      <w:pPr>
        <w:pStyle w:val="Default"/>
        <w:jc w:val="both"/>
        <w:rPr>
          <w:rFonts w:ascii="Times New Roman" w:hAnsi="Times New Roman" w:cs="Times New Roman"/>
          <w:sz w:val="22"/>
          <w:szCs w:val="22"/>
        </w:rPr>
      </w:pPr>
      <w:r w:rsidRPr="000B591B">
        <w:rPr>
          <w:rFonts w:ascii="Times New Roman" w:hAnsi="Times New Roman" w:cs="Times New Roman"/>
          <w:sz w:val="22"/>
          <w:szCs w:val="22"/>
        </w:rPr>
        <w:t xml:space="preserve">b) si è facoltativo </w:t>
      </w:r>
    </w:p>
    <w:p w:rsidR="004E110F" w:rsidRPr="000B591B" w:rsidRDefault="004E110F" w:rsidP="004E110F">
      <w:pPr>
        <w:pStyle w:val="Default"/>
        <w:jc w:val="both"/>
        <w:rPr>
          <w:rFonts w:ascii="Times New Roman" w:hAnsi="Times New Roman" w:cs="Times New Roman"/>
          <w:sz w:val="22"/>
          <w:szCs w:val="22"/>
        </w:rPr>
      </w:pPr>
      <w:r w:rsidRPr="000B591B">
        <w:rPr>
          <w:rFonts w:ascii="Times New Roman" w:hAnsi="Times New Roman" w:cs="Times New Roman"/>
          <w:sz w:val="22"/>
          <w:szCs w:val="22"/>
        </w:rPr>
        <w:t xml:space="preserve">c) si e riguarda solo le procedure di valore superiore ad € 40.000 </w:t>
      </w:r>
    </w:p>
    <w:p w:rsidR="005C26DC" w:rsidRPr="000B591B" w:rsidRDefault="005C26DC" w:rsidP="00C13687">
      <w:pPr>
        <w:pStyle w:val="Default"/>
        <w:jc w:val="both"/>
        <w:rPr>
          <w:rFonts w:ascii="Times New Roman" w:hAnsi="Times New Roman" w:cs="Times New Roman"/>
          <w:b/>
          <w:bCs/>
          <w:sz w:val="22"/>
          <w:szCs w:val="22"/>
        </w:rPr>
      </w:pPr>
    </w:p>
    <w:p w:rsidR="005D08B1" w:rsidRPr="000B591B" w:rsidRDefault="005D08B1" w:rsidP="005D08B1">
      <w:pPr>
        <w:pStyle w:val="Default"/>
        <w:jc w:val="both"/>
        <w:rPr>
          <w:rFonts w:ascii="Times New Roman" w:hAnsi="Times New Roman" w:cs="Times New Roman"/>
          <w:b/>
          <w:bCs/>
          <w:sz w:val="22"/>
          <w:szCs w:val="22"/>
        </w:rPr>
      </w:pPr>
      <w:r w:rsidRPr="000B591B">
        <w:rPr>
          <w:rFonts w:ascii="Times New Roman" w:hAnsi="Times New Roman" w:cs="Times New Roman"/>
          <w:b/>
          <w:bCs/>
          <w:sz w:val="22"/>
          <w:szCs w:val="22"/>
        </w:rPr>
        <w:t>14) Ai sensi dell’art. 32 del codice dei contratti l’aggiudicazione:</w:t>
      </w:r>
    </w:p>
    <w:p w:rsidR="005D08B1" w:rsidRPr="000B591B" w:rsidRDefault="005D08B1" w:rsidP="005D08B1">
      <w:pPr>
        <w:pStyle w:val="Default"/>
        <w:jc w:val="both"/>
        <w:rPr>
          <w:rFonts w:ascii="Times New Roman" w:hAnsi="Times New Roman" w:cs="Times New Roman"/>
          <w:bCs/>
          <w:sz w:val="22"/>
          <w:szCs w:val="22"/>
        </w:rPr>
      </w:pPr>
      <w:r w:rsidRPr="000B591B">
        <w:rPr>
          <w:rFonts w:ascii="Times New Roman" w:hAnsi="Times New Roman" w:cs="Times New Roman"/>
          <w:bCs/>
          <w:sz w:val="22"/>
          <w:szCs w:val="22"/>
        </w:rPr>
        <w:t>a) non equivale ad accettazione dell’offerta</w:t>
      </w:r>
    </w:p>
    <w:p w:rsidR="005D08B1" w:rsidRPr="000B591B" w:rsidRDefault="005D08B1" w:rsidP="005D08B1">
      <w:pPr>
        <w:pStyle w:val="Default"/>
        <w:jc w:val="both"/>
        <w:rPr>
          <w:rFonts w:ascii="Times New Roman" w:hAnsi="Times New Roman" w:cs="Times New Roman"/>
          <w:bCs/>
          <w:sz w:val="22"/>
          <w:szCs w:val="22"/>
        </w:rPr>
      </w:pPr>
      <w:r w:rsidRPr="000B591B">
        <w:rPr>
          <w:rFonts w:ascii="Times New Roman" w:hAnsi="Times New Roman" w:cs="Times New Roman"/>
          <w:bCs/>
          <w:sz w:val="22"/>
          <w:szCs w:val="22"/>
        </w:rPr>
        <w:t>b) equivale ad accettazione dell’offerta</w:t>
      </w:r>
    </w:p>
    <w:p w:rsidR="005D08B1" w:rsidRPr="000B591B" w:rsidRDefault="005D08B1" w:rsidP="005D08B1">
      <w:pPr>
        <w:pStyle w:val="Default"/>
        <w:jc w:val="both"/>
        <w:rPr>
          <w:rFonts w:ascii="Times New Roman" w:hAnsi="Times New Roman" w:cs="Times New Roman"/>
          <w:bCs/>
          <w:sz w:val="22"/>
          <w:szCs w:val="22"/>
        </w:rPr>
      </w:pPr>
      <w:r w:rsidRPr="000B591B">
        <w:rPr>
          <w:rFonts w:ascii="Times New Roman" w:hAnsi="Times New Roman" w:cs="Times New Roman"/>
          <w:bCs/>
          <w:sz w:val="22"/>
          <w:szCs w:val="22"/>
        </w:rPr>
        <w:t>c) diventa efficace dopo la verifica del possesso dei prescritti requisiti</w:t>
      </w:r>
    </w:p>
    <w:p w:rsidR="005D08B1" w:rsidRPr="000B591B" w:rsidRDefault="005D08B1" w:rsidP="00C13687">
      <w:pPr>
        <w:pStyle w:val="Default"/>
        <w:jc w:val="both"/>
        <w:rPr>
          <w:rFonts w:ascii="Times New Roman" w:hAnsi="Times New Roman" w:cs="Times New Roman"/>
          <w:b/>
          <w:bCs/>
          <w:sz w:val="22"/>
          <w:szCs w:val="22"/>
        </w:rPr>
      </w:pPr>
    </w:p>
    <w:p w:rsidR="001532CB" w:rsidRPr="000B591B" w:rsidRDefault="00C13687" w:rsidP="00C13687">
      <w:pPr>
        <w:pStyle w:val="Default"/>
        <w:jc w:val="both"/>
        <w:rPr>
          <w:rFonts w:ascii="Times New Roman" w:hAnsi="Times New Roman" w:cs="Times New Roman"/>
          <w:b/>
          <w:bCs/>
          <w:sz w:val="22"/>
          <w:szCs w:val="22"/>
        </w:rPr>
      </w:pPr>
      <w:r w:rsidRPr="000B591B">
        <w:rPr>
          <w:rFonts w:ascii="Times New Roman" w:hAnsi="Times New Roman" w:cs="Times New Roman"/>
          <w:b/>
          <w:bCs/>
          <w:sz w:val="22"/>
          <w:szCs w:val="22"/>
        </w:rPr>
        <w:t>1</w:t>
      </w:r>
      <w:r w:rsidR="005D08B1" w:rsidRPr="000B591B">
        <w:rPr>
          <w:rFonts w:ascii="Times New Roman" w:hAnsi="Times New Roman" w:cs="Times New Roman"/>
          <w:b/>
          <w:bCs/>
          <w:sz w:val="22"/>
          <w:szCs w:val="22"/>
        </w:rPr>
        <w:t>5</w:t>
      </w:r>
      <w:r w:rsidR="001532CB" w:rsidRPr="000B591B">
        <w:rPr>
          <w:rFonts w:ascii="Times New Roman" w:hAnsi="Times New Roman" w:cs="Times New Roman"/>
          <w:b/>
          <w:bCs/>
          <w:sz w:val="22"/>
          <w:szCs w:val="22"/>
        </w:rPr>
        <w:t xml:space="preserve">) Ai sensi dell’art 255 del </w:t>
      </w:r>
      <w:proofErr w:type="spellStart"/>
      <w:r w:rsidR="001532CB" w:rsidRPr="000B591B">
        <w:rPr>
          <w:rFonts w:ascii="Times New Roman" w:hAnsi="Times New Roman" w:cs="Times New Roman"/>
          <w:b/>
          <w:bCs/>
          <w:sz w:val="22"/>
          <w:szCs w:val="22"/>
        </w:rPr>
        <w:t>Dlgs</w:t>
      </w:r>
      <w:proofErr w:type="spellEnd"/>
      <w:r w:rsidR="001532CB" w:rsidRPr="000B591B">
        <w:rPr>
          <w:rFonts w:ascii="Times New Roman" w:hAnsi="Times New Roman" w:cs="Times New Roman"/>
          <w:b/>
          <w:bCs/>
          <w:sz w:val="22"/>
          <w:szCs w:val="22"/>
        </w:rPr>
        <w:t xml:space="preserve"> n. 152/2006 e </w:t>
      </w:r>
      <w:proofErr w:type="spellStart"/>
      <w:r w:rsidR="001532CB" w:rsidRPr="000B591B">
        <w:rPr>
          <w:rFonts w:ascii="Times New Roman" w:hAnsi="Times New Roman" w:cs="Times New Roman"/>
          <w:b/>
          <w:bCs/>
          <w:sz w:val="22"/>
          <w:szCs w:val="22"/>
        </w:rPr>
        <w:t>smi</w:t>
      </w:r>
      <w:proofErr w:type="spellEnd"/>
      <w:r w:rsidR="001532CB" w:rsidRPr="000B591B">
        <w:rPr>
          <w:rFonts w:ascii="Times New Roman" w:hAnsi="Times New Roman" w:cs="Times New Roman"/>
          <w:b/>
          <w:bCs/>
          <w:sz w:val="22"/>
          <w:szCs w:val="22"/>
        </w:rPr>
        <w:t>:</w:t>
      </w:r>
    </w:p>
    <w:p w:rsidR="001532CB" w:rsidRPr="000B591B" w:rsidRDefault="001532CB" w:rsidP="00C13687">
      <w:pPr>
        <w:pStyle w:val="Default"/>
        <w:jc w:val="both"/>
        <w:rPr>
          <w:rFonts w:ascii="Times New Roman" w:hAnsi="Times New Roman" w:cs="Times New Roman"/>
          <w:bCs/>
          <w:sz w:val="22"/>
          <w:szCs w:val="22"/>
        </w:rPr>
      </w:pPr>
      <w:r w:rsidRPr="000B591B">
        <w:rPr>
          <w:rFonts w:ascii="Times New Roman" w:hAnsi="Times New Roman" w:cs="Times New Roman"/>
          <w:bCs/>
          <w:sz w:val="22"/>
          <w:szCs w:val="22"/>
        </w:rPr>
        <w:t xml:space="preserve">a) </w:t>
      </w:r>
      <w:r w:rsidR="00FE2285" w:rsidRPr="000B591B">
        <w:rPr>
          <w:rFonts w:ascii="Times New Roman" w:hAnsi="Times New Roman" w:cs="Times New Roman"/>
          <w:bCs/>
          <w:sz w:val="22"/>
          <w:szCs w:val="22"/>
        </w:rPr>
        <w:t>c</w:t>
      </w:r>
      <w:r w:rsidRPr="000B591B">
        <w:rPr>
          <w:rFonts w:ascii="Times New Roman" w:hAnsi="Times New Roman" w:cs="Times New Roman"/>
          <w:bCs/>
          <w:sz w:val="22"/>
          <w:szCs w:val="22"/>
        </w:rPr>
        <w:t>hiunque</w:t>
      </w:r>
      <w:r w:rsidR="00FE2285" w:rsidRPr="000B591B">
        <w:rPr>
          <w:rFonts w:ascii="Times New Roman" w:hAnsi="Times New Roman" w:cs="Times New Roman"/>
          <w:bCs/>
          <w:sz w:val="22"/>
          <w:szCs w:val="22"/>
        </w:rPr>
        <w:t xml:space="preserve"> </w:t>
      </w:r>
      <w:r w:rsidRPr="000B591B">
        <w:rPr>
          <w:rFonts w:ascii="Times New Roman" w:hAnsi="Times New Roman" w:cs="Times New Roman"/>
          <w:bCs/>
          <w:sz w:val="22"/>
          <w:szCs w:val="22"/>
        </w:rPr>
        <w:t>non ottempera all’ordinanza del Sindaco di cui agli articoli 192, comma 3, o non adempie all’obbligo di cui all’art. 187 , comma 3 è punito con la pena dell’arresto fino ad un anno</w:t>
      </w:r>
    </w:p>
    <w:p w:rsidR="001532CB" w:rsidRPr="000B591B" w:rsidRDefault="001532CB" w:rsidP="00C13687">
      <w:pPr>
        <w:pStyle w:val="Default"/>
        <w:jc w:val="both"/>
        <w:rPr>
          <w:rFonts w:ascii="Times New Roman" w:hAnsi="Times New Roman" w:cs="Times New Roman"/>
          <w:bCs/>
          <w:sz w:val="22"/>
          <w:szCs w:val="22"/>
        </w:rPr>
      </w:pPr>
      <w:r w:rsidRPr="000B591B">
        <w:rPr>
          <w:rFonts w:ascii="Times New Roman" w:hAnsi="Times New Roman" w:cs="Times New Roman"/>
          <w:bCs/>
          <w:sz w:val="22"/>
          <w:szCs w:val="22"/>
        </w:rPr>
        <w:t xml:space="preserve">b) </w:t>
      </w:r>
      <w:r w:rsidR="00FE2285" w:rsidRPr="000B591B">
        <w:rPr>
          <w:rFonts w:ascii="Times New Roman" w:hAnsi="Times New Roman" w:cs="Times New Roman"/>
          <w:bCs/>
          <w:sz w:val="22"/>
          <w:szCs w:val="22"/>
        </w:rPr>
        <w:t>c</w:t>
      </w:r>
      <w:r w:rsidRPr="000B591B">
        <w:rPr>
          <w:rFonts w:ascii="Times New Roman" w:hAnsi="Times New Roman" w:cs="Times New Roman"/>
          <w:bCs/>
          <w:sz w:val="22"/>
          <w:szCs w:val="22"/>
        </w:rPr>
        <w:t>hiunque non ottempera all’ordinanza del Dirigente di cui agli articoli 192, comma 3, o non adempie all’obbligo di cui all’art. 187 , comma 3 è punito con la pena dell’arresto fino ad un anno</w:t>
      </w:r>
    </w:p>
    <w:p w:rsidR="001532CB" w:rsidRPr="000B591B" w:rsidRDefault="001532CB" w:rsidP="00C13687">
      <w:pPr>
        <w:pStyle w:val="Default"/>
        <w:jc w:val="both"/>
        <w:rPr>
          <w:rFonts w:ascii="Times New Roman" w:hAnsi="Times New Roman" w:cs="Times New Roman"/>
          <w:bCs/>
          <w:sz w:val="22"/>
          <w:szCs w:val="22"/>
        </w:rPr>
      </w:pPr>
      <w:r w:rsidRPr="000B591B">
        <w:rPr>
          <w:rFonts w:ascii="Times New Roman" w:hAnsi="Times New Roman" w:cs="Times New Roman"/>
          <w:bCs/>
          <w:sz w:val="22"/>
          <w:szCs w:val="22"/>
        </w:rPr>
        <w:t xml:space="preserve">c) </w:t>
      </w:r>
      <w:r w:rsidR="00FE2285" w:rsidRPr="000B591B">
        <w:rPr>
          <w:rFonts w:ascii="Times New Roman" w:hAnsi="Times New Roman" w:cs="Times New Roman"/>
          <w:bCs/>
          <w:sz w:val="22"/>
          <w:szCs w:val="22"/>
        </w:rPr>
        <w:t>c</w:t>
      </w:r>
      <w:r w:rsidRPr="000B591B">
        <w:rPr>
          <w:rFonts w:ascii="Times New Roman" w:hAnsi="Times New Roman" w:cs="Times New Roman"/>
          <w:bCs/>
          <w:sz w:val="22"/>
          <w:szCs w:val="22"/>
        </w:rPr>
        <w:t>hiunque non ottempera all’ordinanza del Dirigente di cui agli articoli 192, comma 3, o non adempie all’obbligo di cui all’art. 187 , comma 3 è punito con la reclusione fino a tre anni</w:t>
      </w:r>
    </w:p>
    <w:p w:rsidR="005C26DC" w:rsidRPr="000B591B" w:rsidRDefault="005C26DC" w:rsidP="00C13687">
      <w:pPr>
        <w:pStyle w:val="Default"/>
        <w:jc w:val="both"/>
        <w:rPr>
          <w:rFonts w:ascii="Times New Roman" w:hAnsi="Times New Roman" w:cs="Times New Roman"/>
          <w:b/>
          <w:bCs/>
          <w:sz w:val="22"/>
          <w:szCs w:val="22"/>
        </w:rPr>
      </w:pPr>
    </w:p>
    <w:p w:rsidR="005135FC" w:rsidRPr="000B591B" w:rsidRDefault="00FE2285" w:rsidP="005135FC">
      <w:pPr>
        <w:pStyle w:val="Default"/>
        <w:jc w:val="both"/>
        <w:rPr>
          <w:rFonts w:ascii="Times New Roman" w:hAnsi="Times New Roman" w:cs="Times New Roman"/>
          <w:b/>
          <w:bCs/>
          <w:sz w:val="22"/>
          <w:szCs w:val="22"/>
        </w:rPr>
      </w:pPr>
      <w:r w:rsidRPr="000B591B">
        <w:rPr>
          <w:rFonts w:ascii="Times New Roman" w:hAnsi="Times New Roman" w:cs="Times New Roman"/>
          <w:b/>
          <w:bCs/>
          <w:sz w:val="22"/>
          <w:szCs w:val="22"/>
        </w:rPr>
        <w:t>1</w:t>
      </w:r>
      <w:r w:rsidR="005D08B1" w:rsidRPr="000B591B">
        <w:rPr>
          <w:rFonts w:ascii="Times New Roman" w:hAnsi="Times New Roman" w:cs="Times New Roman"/>
          <w:b/>
          <w:bCs/>
          <w:sz w:val="22"/>
          <w:szCs w:val="22"/>
        </w:rPr>
        <w:t>6</w:t>
      </w:r>
      <w:r w:rsidRPr="000B591B">
        <w:rPr>
          <w:rFonts w:ascii="Times New Roman" w:hAnsi="Times New Roman" w:cs="Times New Roman"/>
          <w:b/>
          <w:bCs/>
          <w:sz w:val="22"/>
          <w:szCs w:val="22"/>
        </w:rPr>
        <w:t>)</w:t>
      </w:r>
      <w:r w:rsidR="005135FC" w:rsidRPr="000B591B">
        <w:rPr>
          <w:rFonts w:ascii="Times New Roman" w:hAnsi="Times New Roman" w:cs="Times New Roman"/>
          <w:b/>
          <w:bCs/>
          <w:sz w:val="22"/>
          <w:szCs w:val="22"/>
        </w:rPr>
        <w:t xml:space="preserve"> Il Presidente del Consiglio dei Ministri è:</w:t>
      </w:r>
    </w:p>
    <w:p w:rsidR="005135FC" w:rsidRPr="000B591B" w:rsidRDefault="005135FC" w:rsidP="005135FC">
      <w:pPr>
        <w:pStyle w:val="Default"/>
        <w:jc w:val="both"/>
        <w:rPr>
          <w:rFonts w:ascii="Times New Roman" w:hAnsi="Times New Roman" w:cs="Times New Roman"/>
          <w:bCs/>
          <w:sz w:val="22"/>
          <w:szCs w:val="22"/>
        </w:rPr>
      </w:pPr>
      <w:r w:rsidRPr="000B591B">
        <w:rPr>
          <w:rFonts w:ascii="Times New Roman" w:hAnsi="Times New Roman" w:cs="Times New Roman"/>
          <w:bCs/>
          <w:sz w:val="22"/>
          <w:szCs w:val="22"/>
        </w:rPr>
        <w:t>a) eletto dal Parlamento</w:t>
      </w:r>
    </w:p>
    <w:p w:rsidR="005135FC" w:rsidRPr="000B591B" w:rsidRDefault="005135FC" w:rsidP="005135FC">
      <w:pPr>
        <w:pStyle w:val="Default"/>
        <w:jc w:val="both"/>
        <w:rPr>
          <w:rFonts w:ascii="Times New Roman" w:hAnsi="Times New Roman" w:cs="Times New Roman"/>
          <w:bCs/>
          <w:sz w:val="22"/>
          <w:szCs w:val="22"/>
        </w:rPr>
      </w:pPr>
      <w:r w:rsidRPr="000B591B">
        <w:rPr>
          <w:rFonts w:ascii="Times New Roman" w:hAnsi="Times New Roman" w:cs="Times New Roman"/>
          <w:bCs/>
          <w:sz w:val="22"/>
          <w:szCs w:val="22"/>
        </w:rPr>
        <w:t>b) eletto dal popolo</w:t>
      </w:r>
    </w:p>
    <w:p w:rsidR="005135FC" w:rsidRPr="000B591B" w:rsidRDefault="005135FC" w:rsidP="005135FC">
      <w:pPr>
        <w:pStyle w:val="Default"/>
        <w:jc w:val="both"/>
        <w:rPr>
          <w:rFonts w:ascii="Times New Roman" w:hAnsi="Times New Roman" w:cs="Times New Roman"/>
          <w:bCs/>
          <w:sz w:val="22"/>
          <w:szCs w:val="22"/>
        </w:rPr>
      </w:pPr>
      <w:r w:rsidRPr="000B591B">
        <w:rPr>
          <w:rFonts w:ascii="Times New Roman" w:hAnsi="Times New Roman" w:cs="Times New Roman"/>
          <w:bCs/>
          <w:sz w:val="22"/>
          <w:szCs w:val="22"/>
        </w:rPr>
        <w:t>c) nominato dal Presidente della Repubblica</w:t>
      </w:r>
    </w:p>
    <w:p w:rsidR="005135FC" w:rsidRPr="000B591B" w:rsidRDefault="005135FC" w:rsidP="005135FC">
      <w:pPr>
        <w:pStyle w:val="Default"/>
        <w:jc w:val="both"/>
        <w:rPr>
          <w:rFonts w:ascii="Times New Roman" w:hAnsi="Times New Roman" w:cs="Times New Roman"/>
          <w:b/>
          <w:bCs/>
          <w:sz w:val="22"/>
          <w:szCs w:val="22"/>
        </w:rPr>
      </w:pPr>
    </w:p>
    <w:p w:rsidR="005135FC" w:rsidRPr="000B591B" w:rsidRDefault="005135FC" w:rsidP="005135FC">
      <w:pPr>
        <w:pStyle w:val="Default"/>
        <w:jc w:val="both"/>
        <w:rPr>
          <w:rFonts w:ascii="Times New Roman" w:hAnsi="Times New Roman" w:cs="Times New Roman"/>
          <w:b/>
          <w:bCs/>
          <w:sz w:val="22"/>
          <w:szCs w:val="22"/>
        </w:rPr>
      </w:pPr>
      <w:r w:rsidRPr="000B591B">
        <w:rPr>
          <w:rFonts w:ascii="Times New Roman" w:hAnsi="Times New Roman" w:cs="Times New Roman"/>
          <w:b/>
          <w:bCs/>
          <w:sz w:val="22"/>
          <w:szCs w:val="22"/>
        </w:rPr>
        <w:t>1</w:t>
      </w:r>
      <w:r w:rsidR="005D08B1" w:rsidRPr="000B591B">
        <w:rPr>
          <w:rFonts w:ascii="Times New Roman" w:hAnsi="Times New Roman" w:cs="Times New Roman"/>
          <w:b/>
          <w:bCs/>
          <w:sz w:val="22"/>
          <w:szCs w:val="22"/>
        </w:rPr>
        <w:t>7</w:t>
      </w:r>
      <w:r w:rsidRPr="000B591B">
        <w:rPr>
          <w:rFonts w:ascii="Times New Roman" w:hAnsi="Times New Roman" w:cs="Times New Roman"/>
          <w:b/>
          <w:bCs/>
          <w:sz w:val="22"/>
          <w:szCs w:val="22"/>
        </w:rPr>
        <w:t>) Dal punto di vista della forma di governo (cioè del rapporto tra sovranità e popolo) l’Italia è</w:t>
      </w:r>
    </w:p>
    <w:p w:rsidR="005135FC" w:rsidRPr="000B591B" w:rsidRDefault="005135FC" w:rsidP="005135FC">
      <w:pPr>
        <w:pStyle w:val="Default"/>
        <w:jc w:val="both"/>
        <w:rPr>
          <w:rFonts w:ascii="Times New Roman" w:hAnsi="Times New Roman" w:cs="Times New Roman"/>
          <w:bCs/>
          <w:sz w:val="22"/>
          <w:szCs w:val="22"/>
        </w:rPr>
      </w:pPr>
      <w:r w:rsidRPr="000B591B">
        <w:rPr>
          <w:rFonts w:ascii="Times New Roman" w:hAnsi="Times New Roman" w:cs="Times New Roman"/>
          <w:bCs/>
          <w:sz w:val="22"/>
          <w:szCs w:val="22"/>
        </w:rPr>
        <w:lastRenderedPageBreak/>
        <w:t>a) una Repubblica presidenziale</w:t>
      </w:r>
    </w:p>
    <w:p w:rsidR="005135FC" w:rsidRPr="000B591B" w:rsidRDefault="005135FC" w:rsidP="005135FC">
      <w:pPr>
        <w:pStyle w:val="Default"/>
        <w:jc w:val="both"/>
        <w:rPr>
          <w:rFonts w:ascii="Times New Roman" w:hAnsi="Times New Roman" w:cs="Times New Roman"/>
          <w:bCs/>
          <w:sz w:val="22"/>
          <w:szCs w:val="22"/>
        </w:rPr>
      </w:pPr>
      <w:r w:rsidRPr="000B591B">
        <w:rPr>
          <w:rFonts w:ascii="Times New Roman" w:hAnsi="Times New Roman" w:cs="Times New Roman"/>
          <w:bCs/>
          <w:sz w:val="22"/>
          <w:szCs w:val="22"/>
        </w:rPr>
        <w:t xml:space="preserve">b) una Repubblica parlamentare </w:t>
      </w:r>
    </w:p>
    <w:p w:rsidR="005135FC" w:rsidRPr="000B591B" w:rsidRDefault="005135FC" w:rsidP="005135FC">
      <w:pPr>
        <w:pStyle w:val="Default"/>
        <w:jc w:val="both"/>
        <w:rPr>
          <w:rFonts w:ascii="Times New Roman" w:hAnsi="Times New Roman" w:cs="Times New Roman"/>
          <w:bCs/>
          <w:sz w:val="22"/>
          <w:szCs w:val="22"/>
        </w:rPr>
      </w:pPr>
      <w:r w:rsidRPr="000B591B">
        <w:rPr>
          <w:rFonts w:ascii="Times New Roman" w:hAnsi="Times New Roman" w:cs="Times New Roman"/>
          <w:bCs/>
          <w:sz w:val="22"/>
          <w:szCs w:val="22"/>
        </w:rPr>
        <w:t>c) una Repubblica federale</w:t>
      </w:r>
    </w:p>
    <w:p w:rsidR="005C26DC" w:rsidRPr="000B591B" w:rsidRDefault="005C26DC" w:rsidP="0089785C">
      <w:pPr>
        <w:pStyle w:val="Default"/>
        <w:jc w:val="both"/>
        <w:rPr>
          <w:rFonts w:ascii="Times New Roman" w:hAnsi="Times New Roman" w:cs="Times New Roman"/>
          <w:b/>
          <w:bCs/>
          <w:sz w:val="22"/>
          <w:szCs w:val="22"/>
        </w:rPr>
      </w:pPr>
    </w:p>
    <w:p w:rsidR="00944762" w:rsidRPr="000B591B" w:rsidRDefault="005949C2" w:rsidP="00944762">
      <w:pPr>
        <w:pStyle w:val="Default"/>
        <w:jc w:val="both"/>
        <w:rPr>
          <w:rFonts w:ascii="Times New Roman" w:hAnsi="Times New Roman" w:cs="Times New Roman"/>
          <w:b/>
          <w:bCs/>
          <w:sz w:val="22"/>
          <w:szCs w:val="22"/>
        </w:rPr>
      </w:pPr>
      <w:r w:rsidRPr="000B591B">
        <w:rPr>
          <w:rFonts w:ascii="Times New Roman" w:hAnsi="Times New Roman" w:cs="Times New Roman"/>
          <w:b/>
          <w:bCs/>
          <w:sz w:val="22"/>
          <w:szCs w:val="22"/>
        </w:rPr>
        <w:t>1</w:t>
      </w:r>
      <w:r w:rsidR="005D08B1" w:rsidRPr="000B591B">
        <w:rPr>
          <w:rFonts w:ascii="Times New Roman" w:hAnsi="Times New Roman" w:cs="Times New Roman"/>
          <w:b/>
          <w:bCs/>
          <w:sz w:val="22"/>
          <w:szCs w:val="22"/>
        </w:rPr>
        <w:t>8</w:t>
      </w:r>
      <w:r w:rsidRPr="000B591B">
        <w:rPr>
          <w:rFonts w:ascii="Times New Roman" w:hAnsi="Times New Roman" w:cs="Times New Roman"/>
          <w:b/>
          <w:bCs/>
          <w:sz w:val="22"/>
          <w:szCs w:val="22"/>
        </w:rPr>
        <w:t xml:space="preserve">) </w:t>
      </w:r>
      <w:r w:rsidR="00944762" w:rsidRPr="000B591B">
        <w:rPr>
          <w:rFonts w:ascii="Times New Roman" w:hAnsi="Times New Roman" w:cs="Times New Roman"/>
          <w:b/>
          <w:bCs/>
          <w:sz w:val="22"/>
          <w:szCs w:val="22"/>
        </w:rPr>
        <w:t xml:space="preserve">La violazione dei regolamenti comunali comporta sanzioni </w:t>
      </w:r>
    </w:p>
    <w:p w:rsidR="00944762" w:rsidRPr="000B591B" w:rsidRDefault="00944762" w:rsidP="00944762">
      <w:pPr>
        <w:pStyle w:val="Default"/>
        <w:jc w:val="both"/>
        <w:rPr>
          <w:rFonts w:ascii="Times New Roman" w:hAnsi="Times New Roman" w:cs="Times New Roman"/>
          <w:bCs/>
          <w:sz w:val="22"/>
          <w:szCs w:val="22"/>
        </w:rPr>
      </w:pPr>
      <w:r w:rsidRPr="000B591B">
        <w:rPr>
          <w:rFonts w:ascii="Times New Roman" w:hAnsi="Times New Roman" w:cs="Times New Roman"/>
          <w:bCs/>
          <w:sz w:val="22"/>
          <w:szCs w:val="22"/>
        </w:rPr>
        <w:t>a) pecuniarie e accessorie</w:t>
      </w:r>
    </w:p>
    <w:p w:rsidR="00944762" w:rsidRPr="000B591B" w:rsidRDefault="00944762" w:rsidP="00944762">
      <w:pPr>
        <w:pStyle w:val="Default"/>
        <w:jc w:val="both"/>
        <w:rPr>
          <w:rFonts w:ascii="Times New Roman" w:hAnsi="Times New Roman" w:cs="Times New Roman"/>
          <w:bCs/>
          <w:sz w:val="22"/>
          <w:szCs w:val="22"/>
        </w:rPr>
      </w:pPr>
      <w:r w:rsidRPr="000B591B">
        <w:rPr>
          <w:rFonts w:ascii="Times New Roman" w:hAnsi="Times New Roman" w:cs="Times New Roman"/>
          <w:bCs/>
          <w:sz w:val="22"/>
          <w:szCs w:val="22"/>
        </w:rPr>
        <w:t>b) fino ad un massimo di 1000,00 €</w:t>
      </w:r>
    </w:p>
    <w:p w:rsidR="00944762" w:rsidRPr="000B591B" w:rsidRDefault="00944762" w:rsidP="00944762">
      <w:pPr>
        <w:pStyle w:val="Default"/>
        <w:jc w:val="both"/>
        <w:rPr>
          <w:rFonts w:ascii="Times New Roman" w:hAnsi="Times New Roman" w:cs="Times New Roman"/>
          <w:bCs/>
          <w:sz w:val="22"/>
          <w:szCs w:val="22"/>
        </w:rPr>
      </w:pPr>
      <w:r w:rsidRPr="000B591B">
        <w:rPr>
          <w:rFonts w:ascii="Times New Roman" w:hAnsi="Times New Roman" w:cs="Times New Roman"/>
          <w:bCs/>
          <w:sz w:val="22"/>
          <w:szCs w:val="22"/>
        </w:rPr>
        <w:t>c) comprese tra 25 € e 500 €</w:t>
      </w:r>
    </w:p>
    <w:p w:rsidR="005949C2" w:rsidRPr="000B591B" w:rsidRDefault="005949C2" w:rsidP="0089785C">
      <w:pPr>
        <w:pStyle w:val="Default"/>
        <w:jc w:val="both"/>
        <w:rPr>
          <w:rFonts w:ascii="Times New Roman" w:hAnsi="Times New Roman" w:cs="Times New Roman"/>
          <w:b/>
          <w:bCs/>
          <w:sz w:val="22"/>
          <w:szCs w:val="22"/>
        </w:rPr>
      </w:pPr>
    </w:p>
    <w:p w:rsidR="0089785C" w:rsidRPr="000B591B" w:rsidRDefault="0089785C" w:rsidP="0089785C">
      <w:pPr>
        <w:pStyle w:val="Default"/>
        <w:jc w:val="both"/>
        <w:rPr>
          <w:rFonts w:ascii="Times New Roman" w:hAnsi="Times New Roman" w:cs="Times New Roman"/>
          <w:b/>
          <w:bCs/>
          <w:sz w:val="22"/>
          <w:szCs w:val="22"/>
        </w:rPr>
      </w:pPr>
      <w:r w:rsidRPr="000B591B">
        <w:rPr>
          <w:rFonts w:ascii="Times New Roman" w:hAnsi="Times New Roman" w:cs="Times New Roman"/>
          <w:b/>
          <w:bCs/>
          <w:sz w:val="22"/>
          <w:szCs w:val="22"/>
        </w:rPr>
        <w:t>1</w:t>
      </w:r>
      <w:r w:rsidR="005D08B1" w:rsidRPr="000B591B">
        <w:rPr>
          <w:rFonts w:ascii="Times New Roman" w:hAnsi="Times New Roman" w:cs="Times New Roman"/>
          <w:b/>
          <w:bCs/>
          <w:sz w:val="22"/>
          <w:szCs w:val="22"/>
        </w:rPr>
        <w:t>9</w:t>
      </w:r>
      <w:r w:rsidRPr="000B591B">
        <w:rPr>
          <w:rFonts w:ascii="Times New Roman" w:hAnsi="Times New Roman" w:cs="Times New Roman"/>
          <w:b/>
          <w:bCs/>
          <w:sz w:val="22"/>
          <w:szCs w:val="22"/>
        </w:rPr>
        <w:t>) Quale reato commette il pubblico ufficiale o l'incaricato di pubblico servizio che, nello svolgimento delle funzioni o del servizio, in violazione di norme di legge o di regolamento, ovvero omettendo di astenersi in presenza di un interesse proprio o di un prossimo congiunto o negli altri casi prescritti, intenzionalmente procura a sé o ad altri un ingiusto vantaggio patrimoniale ovvero arreca ad altri un danno ingiusto?</w:t>
      </w:r>
    </w:p>
    <w:p w:rsidR="0089785C" w:rsidRPr="000B591B" w:rsidRDefault="0089785C" w:rsidP="0089785C">
      <w:pPr>
        <w:pStyle w:val="Default"/>
        <w:jc w:val="both"/>
        <w:rPr>
          <w:rFonts w:ascii="Times New Roman" w:hAnsi="Times New Roman" w:cs="Times New Roman"/>
          <w:bCs/>
          <w:sz w:val="22"/>
          <w:szCs w:val="22"/>
        </w:rPr>
      </w:pPr>
      <w:r w:rsidRPr="000B591B">
        <w:rPr>
          <w:rFonts w:ascii="Times New Roman" w:hAnsi="Times New Roman" w:cs="Times New Roman"/>
          <w:bCs/>
          <w:sz w:val="22"/>
          <w:szCs w:val="22"/>
        </w:rPr>
        <w:t>a) Abuso d’Ufficio</w:t>
      </w:r>
    </w:p>
    <w:p w:rsidR="0089785C" w:rsidRPr="000B591B" w:rsidRDefault="0089785C" w:rsidP="0089785C">
      <w:pPr>
        <w:pStyle w:val="Default"/>
        <w:jc w:val="both"/>
        <w:rPr>
          <w:rFonts w:ascii="Times New Roman" w:hAnsi="Times New Roman" w:cs="Times New Roman"/>
          <w:bCs/>
          <w:sz w:val="22"/>
          <w:szCs w:val="22"/>
        </w:rPr>
      </w:pPr>
      <w:r w:rsidRPr="000B591B">
        <w:rPr>
          <w:rFonts w:ascii="Times New Roman" w:hAnsi="Times New Roman" w:cs="Times New Roman"/>
          <w:bCs/>
          <w:sz w:val="22"/>
          <w:szCs w:val="22"/>
        </w:rPr>
        <w:t>b) Peculato</w:t>
      </w:r>
    </w:p>
    <w:p w:rsidR="0089785C" w:rsidRPr="000B591B" w:rsidRDefault="0089785C" w:rsidP="0089785C">
      <w:pPr>
        <w:pStyle w:val="Default"/>
        <w:jc w:val="both"/>
        <w:rPr>
          <w:rFonts w:ascii="Times New Roman" w:hAnsi="Times New Roman" w:cs="Times New Roman"/>
          <w:bCs/>
          <w:sz w:val="22"/>
          <w:szCs w:val="22"/>
        </w:rPr>
      </w:pPr>
      <w:r w:rsidRPr="000B591B">
        <w:rPr>
          <w:rFonts w:ascii="Times New Roman" w:hAnsi="Times New Roman" w:cs="Times New Roman"/>
          <w:bCs/>
          <w:sz w:val="22"/>
          <w:szCs w:val="22"/>
        </w:rPr>
        <w:t>c) Interesse privato in atti di ufficio</w:t>
      </w:r>
    </w:p>
    <w:p w:rsidR="0089785C" w:rsidRPr="000B591B" w:rsidRDefault="0089785C" w:rsidP="00C142BB">
      <w:pPr>
        <w:pStyle w:val="Default"/>
        <w:jc w:val="both"/>
        <w:rPr>
          <w:rFonts w:ascii="Times New Roman" w:hAnsi="Times New Roman" w:cs="Times New Roman"/>
          <w:b/>
          <w:bCs/>
          <w:sz w:val="22"/>
          <w:szCs w:val="22"/>
        </w:rPr>
      </w:pPr>
    </w:p>
    <w:p w:rsidR="00C142BB" w:rsidRPr="000B591B" w:rsidRDefault="005D08B1" w:rsidP="00C142BB">
      <w:pPr>
        <w:pStyle w:val="Default"/>
        <w:jc w:val="both"/>
        <w:rPr>
          <w:rFonts w:ascii="Times New Roman" w:hAnsi="Times New Roman" w:cs="Times New Roman"/>
          <w:b/>
          <w:bCs/>
          <w:sz w:val="22"/>
          <w:szCs w:val="22"/>
        </w:rPr>
      </w:pPr>
      <w:r w:rsidRPr="000B591B">
        <w:rPr>
          <w:rFonts w:ascii="Times New Roman" w:hAnsi="Times New Roman" w:cs="Times New Roman"/>
          <w:b/>
          <w:bCs/>
          <w:sz w:val="22"/>
          <w:szCs w:val="22"/>
        </w:rPr>
        <w:t>20</w:t>
      </w:r>
      <w:r w:rsidR="00C142BB" w:rsidRPr="000B591B">
        <w:rPr>
          <w:rFonts w:ascii="Times New Roman" w:hAnsi="Times New Roman" w:cs="Times New Roman"/>
          <w:b/>
          <w:bCs/>
          <w:sz w:val="22"/>
          <w:szCs w:val="22"/>
        </w:rPr>
        <w:t>) In quali casi gli operatori di Polizia Locale possono ottenere l’assegnazione di armi per il servizio?</w:t>
      </w:r>
    </w:p>
    <w:p w:rsidR="00C142BB" w:rsidRPr="000B591B" w:rsidRDefault="00C142BB" w:rsidP="00C142BB">
      <w:pPr>
        <w:pStyle w:val="Default"/>
        <w:jc w:val="both"/>
        <w:rPr>
          <w:rFonts w:ascii="Times New Roman" w:hAnsi="Times New Roman" w:cs="Times New Roman"/>
          <w:bCs/>
          <w:sz w:val="22"/>
          <w:szCs w:val="22"/>
        </w:rPr>
      </w:pPr>
      <w:r w:rsidRPr="000B591B">
        <w:rPr>
          <w:rFonts w:ascii="Times New Roman" w:hAnsi="Times New Roman" w:cs="Times New Roman"/>
          <w:bCs/>
          <w:sz w:val="22"/>
          <w:szCs w:val="22"/>
        </w:rPr>
        <w:t>a) solo in seguito al riconoscimento della qualifica di agente di pubblica sicurezza e al conseguente rilascio del porto d’armi da parte della Prefettura competente</w:t>
      </w:r>
    </w:p>
    <w:p w:rsidR="00C142BB" w:rsidRPr="000B591B" w:rsidRDefault="00C142BB" w:rsidP="00C142BB">
      <w:pPr>
        <w:pStyle w:val="Default"/>
        <w:jc w:val="both"/>
        <w:rPr>
          <w:rFonts w:ascii="Times New Roman" w:hAnsi="Times New Roman" w:cs="Times New Roman"/>
          <w:bCs/>
          <w:sz w:val="22"/>
          <w:szCs w:val="22"/>
        </w:rPr>
      </w:pPr>
      <w:r w:rsidRPr="000B591B">
        <w:rPr>
          <w:rFonts w:ascii="Times New Roman" w:hAnsi="Times New Roman" w:cs="Times New Roman"/>
          <w:bCs/>
          <w:sz w:val="22"/>
          <w:szCs w:val="22"/>
        </w:rPr>
        <w:t>b) solo in seguito al riconoscimento della qualifica di agente di pubblica sicurezza e all’ottenimento dell’abilitazione all’uso delle armi</w:t>
      </w:r>
    </w:p>
    <w:p w:rsidR="00C142BB" w:rsidRPr="000B591B" w:rsidRDefault="00C142BB" w:rsidP="00C142BB">
      <w:pPr>
        <w:pStyle w:val="Default"/>
        <w:jc w:val="both"/>
        <w:rPr>
          <w:rFonts w:ascii="Times New Roman" w:hAnsi="Times New Roman" w:cs="Times New Roman"/>
          <w:bCs/>
          <w:sz w:val="22"/>
          <w:szCs w:val="22"/>
        </w:rPr>
      </w:pPr>
      <w:r w:rsidRPr="000B591B">
        <w:rPr>
          <w:rFonts w:ascii="Times New Roman" w:hAnsi="Times New Roman" w:cs="Times New Roman"/>
          <w:bCs/>
          <w:sz w:val="22"/>
          <w:szCs w:val="22"/>
        </w:rPr>
        <w:t>c) solo in seguito all’assegnazione dell’arma da parte del Sindaco</w:t>
      </w:r>
    </w:p>
    <w:p w:rsidR="00C142BB" w:rsidRPr="000B591B" w:rsidRDefault="00C142BB" w:rsidP="00C142BB">
      <w:pPr>
        <w:pStyle w:val="Default"/>
        <w:jc w:val="both"/>
        <w:rPr>
          <w:rFonts w:ascii="Times New Roman" w:hAnsi="Times New Roman" w:cs="Times New Roman"/>
          <w:b/>
          <w:bCs/>
          <w:sz w:val="22"/>
          <w:szCs w:val="22"/>
        </w:rPr>
      </w:pPr>
    </w:p>
    <w:p w:rsidR="00571DA5" w:rsidRPr="000B591B" w:rsidRDefault="00034A17" w:rsidP="00571DA5">
      <w:pPr>
        <w:pStyle w:val="Default"/>
        <w:jc w:val="both"/>
        <w:rPr>
          <w:rFonts w:ascii="Times New Roman" w:hAnsi="Times New Roman" w:cs="Times New Roman"/>
          <w:b/>
          <w:bCs/>
          <w:sz w:val="22"/>
          <w:szCs w:val="22"/>
        </w:rPr>
      </w:pPr>
      <w:r w:rsidRPr="000B591B">
        <w:rPr>
          <w:rFonts w:ascii="Times New Roman" w:hAnsi="Times New Roman" w:cs="Times New Roman"/>
          <w:b/>
          <w:bCs/>
          <w:sz w:val="22"/>
          <w:szCs w:val="22"/>
        </w:rPr>
        <w:t>2</w:t>
      </w:r>
      <w:r w:rsidR="005D08B1" w:rsidRPr="000B591B">
        <w:rPr>
          <w:rFonts w:ascii="Times New Roman" w:hAnsi="Times New Roman" w:cs="Times New Roman"/>
          <w:b/>
          <w:bCs/>
          <w:sz w:val="22"/>
          <w:szCs w:val="22"/>
        </w:rPr>
        <w:t>1</w:t>
      </w:r>
      <w:r w:rsidR="00571DA5" w:rsidRPr="000B591B">
        <w:rPr>
          <w:rFonts w:ascii="Times New Roman" w:hAnsi="Times New Roman" w:cs="Times New Roman"/>
          <w:b/>
          <w:bCs/>
          <w:sz w:val="22"/>
          <w:szCs w:val="22"/>
        </w:rPr>
        <w:t>) Il concetto di  “servizio di polizia municipale” coincide con quello di “funzione di polizia municipale”</w:t>
      </w:r>
    </w:p>
    <w:p w:rsidR="00571DA5" w:rsidRPr="000B591B" w:rsidRDefault="00571DA5" w:rsidP="00571DA5">
      <w:pPr>
        <w:pStyle w:val="Default"/>
        <w:jc w:val="both"/>
        <w:rPr>
          <w:rFonts w:ascii="Times New Roman" w:hAnsi="Times New Roman" w:cs="Times New Roman"/>
          <w:bCs/>
          <w:sz w:val="22"/>
          <w:szCs w:val="22"/>
        </w:rPr>
      </w:pPr>
      <w:r w:rsidRPr="000B591B">
        <w:rPr>
          <w:rFonts w:ascii="Times New Roman" w:hAnsi="Times New Roman" w:cs="Times New Roman"/>
          <w:bCs/>
          <w:sz w:val="22"/>
          <w:szCs w:val="22"/>
        </w:rPr>
        <w:t>a) si</w:t>
      </w:r>
    </w:p>
    <w:p w:rsidR="00571DA5" w:rsidRPr="000B591B" w:rsidRDefault="00571DA5" w:rsidP="00571DA5">
      <w:pPr>
        <w:pStyle w:val="Default"/>
        <w:jc w:val="both"/>
        <w:rPr>
          <w:rFonts w:ascii="Times New Roman" w:hAnsi="Times New Roman" w:cs="Times New Roman"/>
          <w:bCs/>
          <w:sz w:val="22"/>
          <w:szCs w:val="22"/>
        </w:rPr>
      </w:pPr>
      <w:r w:rsidRPr="000B591B">
        <w:rPr>
          <w:rFonts w:ascii="Times New Roman" w:hAnsi="Times New Roman" w:cs="Times New Roman"/>
          <w:bCs/>
          <w:sz w:val="22"/>
          <w:szCs w:val="22"/>
        </w:rPr>
        <w:t>b) no, il “servizio” indica l’attività di polizia, mentre la “funzione” fa riferimento alle competenze dell’ente locale nell’ambito della materia della polizia</w:t>
      </w:r>
    </w:p>
    <w:p w:rsidR="00571DA5" w:rsidRPr="000B591B" w:rsidRDefault="00571DA5" w:rsidP="00571DA5">
      <w:pPr>
        <w:pStyle w:val="Default"/>
        <w:jc w:val="both"/>
        <w:rPr>
          <w:rFonts w:ascii="Times New Roman" w:hAnsi="Times New Roman" w:cs="Times New Roman"/>
          <w:bCs/>
          <w:sz w:val="22"/>
          <w:szCs w:val="22"/>
        </w:rPr>
      </w:pPr>
      <w:r w:rsidRPr="000B591B">
        <w:rPr>
          <w:rFonts w:ascii="Times New Roman" w:hAnsi="Times New Roman" w:cs="Times New Roman"/>
          <w:bCs/>
          <w:sz w:val="22"/>
          <w:szCs w:val="22"/>
        </w:rPr>
        <w:t>c) no, il “servizio” indica le competenze dell’ente locale nell’ambito della materia della polizia, mentre la “funzione” fa riferimento all’esercizio delle attività di polizia</w:t>
      </w:r>
    </w:p>
    <w:p w:rsidR="00571DA5" w:rsidRPr="000B591B" w:rsidRDefault="00571DA5" w:rsidP="00C142BB">
      <w:pPr>
        <w:pStyle w:val="Default"/>
        <w:jc w:val="both"/>
        <w:rPr>
          <w:rFonts w:ascii="Times New Roman" w:hAnsi="Times New Roman" w:cs="Times New Roman"/>
          <w:b/>
          <w:bCs/>
          <w:sz w:val="22"/>
          <w:szCs w:val="22"/>
        </w:rPr>
      </w:pPr>
    </w:p>
    <w:p w:rsidR="006D7E1C" w:rsidRPr="000B591B" w:rsidRDefault="00571DA5" w:rsidP="006D7E1C">
      <w:pPr>
        <w:pStyle w:val="Default"/>
        <w:jc w:val="both"/>
        <w:rPr>
          <w:rFonts w:ascii="Times New Roman" w:hAnsi="Times New Roman" w:cs="Times New Roman"/>
          <w:b/>
          <w:bCs/>
          <w:sz w:val="22"/>
          <w:szCs w:val="22"/>
        </w:rPr>
      </w:pPr>
      <w:r w:rsidRPr="000B591B">
        <w:rPr>
          <w:rFonts w:ascii="Times New Roman" w:hAnsi="Times New Roman" w:cs="Times New Roman"/>
          <w:b/>
          <w:bCs/>
          <w:sz w:val="22"/>
          <w:szCs w:val="22"/>
        </w:rPr>
        <w:t>2</w:t>
      </w:r>
      <w:r w:rsidR="005D08B1" w:rsidRPr="000B591B">
        <w:rPr>
          <w:rFonts w:ascii="Times New Roman" w:hAnsi="Times New Roman" w:cs="Times New Roman"/>
          <w:b/>
          <w:bCs/>
          <w:sz w:val="22"/>
          <w:szCs w:val="22"/>
        </w:rPr>
        <w:t>2</w:t>
      </w:r>
      <w:r w:rsidR="006D7E1C" w:rsidRPr="000B591B">
        <w:rPr>
          <w:rFonts w:ascii="Times New Roman" w:hAnsi="Times New Roman" w:cs="Times New Roman"/>
          <w:b/>
          <w:bCs/>
          <w:sz w:val="22"/>
          <w:szCs w:val="22"/>
        </w:rPr>
        <w:t xml:space="preserve">) L’organizzazione di uno spettacolo in assenza di titolo </w:t>
      </w:r>
      <w:proofErr w:type="spellStart"/>
      <w:r w:rsidR="006D7E1C" w:rsidRPr="000B591B">
        <w:rPr>
          <w:rFonts w:ascii="Times New Roman" w:hAnsi="Times New Roman" w:cs="Times New Roman"/>
          <w:b/>
          <w:bCs/>
          <w:sz w:val="22"/>
          <w:szCs w:val="22"/>
        </w:rPr>
        <w:t>autorizzativo</w:t>
      </w:r>
      <w:proofErr w:type="spellEnd"/>
      <w:r w:rsidR="006D7E1C" w:rsidRPr="000B591B">
        <w:rPr>
          <w:rFonts w:ascii="Times New Roman" w:hAnsi="Times New Roman" w:cs="Times New Roman"/>
          <w:b/>
          <w:bCs/>
          <w:sz w:val="22"/>
          <w:szCs w:val="22"/>
        </w:rPr>
        <w:t xml:space="preserve"> comporta l’applicazione della sanzione prevista dall’art.</w:t>
      </w:r>
    </w:p>
    <w:p w:rsidR="006D7E1C" w:rsidRPr="000B591B" w:rsidRDefault="006D7E1C" w:rsidP="006D7E1C">
      <w:pPr>
        <w:pStyle w:val="Default"/>
        <w:jc w:val="both"/>
        <w:rPr>
          <w:rFonts w:ascii="Times New Roman" w:hAnsi="Times New Roman" w:cs="Times New Roman"/>
          <w:bCs/>
          <w:sz w:val="22"/>
          <w:szCs w:val="22"/>
          <w:lang w:val="en-US"/>
        </w:rPr>
      </w:pPr>
      <w:r w:rsidRPr="000B591B">
        <w:rPr>
          <w:rFonts w:ascii="Times New Roman" w:hAnsi="Times New Roman" w:cs="Times New Roman"/>
          <w:bCs/>
          <w:sz w:val="22"/>
          <w:szCs w:val="22"/>
          <w:lang w:val="en-US"/>
        </w:rPr>
        <w:t xml:space="preserve">a) 666 </w:t>
      </w:r>
      <w:proofErr w:type="spellStart"/>
      <w:r w:rsidRPr="000B591B">
        <w:rPr>
          <w:rFonts w:ascii="Times New Roman" w:hAnsi="Times New Roman" w:cs="Times New Roman"/>
          <w:bCs/>
          <w:sz w:val="22"/>
          <w:szCs w:val="22"/>
          <w:lang w:val="en-US"/>
        </w:rPr>
        <w:t>c.p</w:t>
      </w:r>
      <w:proofErr w:type="spellEnd"/>
      <w:r w:rsidRPr="000B591B">
        <w:rPr>
          <w:rFonts w:ascii="Times New Roman" w:hAnsi="Times New Roman" w:cs="Times New Roman"/>
          <w:bCs/>
          <w:sz w:val="22"/>
          <w:szCs w:val="22"/>
          <w:lang w:val="en-US"/>
        </w:rPr>
        <w:t>.;</w:t>
      </w:r>
    </w:p>
    <w:p w:rsidR="006D7E1C" w:rsidRPr="000B591B" w:rsidRDefault="006D7E1C" w:rsidP="006D7E1C">
      <w:pPr>
        <w:pStyle w:val="Default"/>
        <w:jc w:val="both"/>
        <w:rPr>
          <w:rFonts w:ascii="Times New Roman" w:hAnsi="Times New Roman" w:cs="Times New Roman"/>
          <w:bCs/>
          <w:sz w:val="22"/>
          <w:szCs w:val="22"/>
          <w:lang w:val="en-US"/>
        </w:rPr>
      </w:pPr>
      <w:r w:rsidRPr="000B591B">
        <w:rPr>
          <w:rFonts w:ascii="Times New Roman" w:hAnsi="Times New Roman" w:cs="Times New Roman"/>
          <w:bCs/>
          <w:sz w:val="22"/>
          <w:szCs w:val="22"/>
          <w:lang w:val="en-US"/>
        </w:rPr>
        <w:t xml:space="preserve">b) 689 </w:t>
      </w:r>
      <w:proofErr w:type="spellStart"/>
      <w:r w:rsidRPr="000B591B">
        <w:rPr>
          <w:rFonts w:ascii="Times New Roman" w:hAnsi="Times New Roman" w:cs="Times New Roman"/>
          <w:bCs/>
          <w:sz w:val="22"/>
          <w:szCs w:val="22"/>
          <w:lang w:val="en-US"/>
        </w:rPr>
        <w:t>c.p</w:t>
      </w:r>
      <w:proofErr w:type="spellEnd"/>
      <w:r w:rsidRPr="000B591B">
        <w:rPr>
          <w:rFonts w:ascii="Times New Roman" w:hAnsi="Times New Roman" w:cs="Times New Roman"/>
          <w:bCs/>
          <w:sz w:val="22"/>
          <w:szCs w:val="22"/>
          <w:lang w:val="en-US"/>
        </w:rPr>
        <w:t>.;</w:t>
      </w:r>
    </w:p>
    <w:p w:rsidR="006D7E1C" w:rsidRPr="000B591B" w:rsidRDefault="006D7E1C" w:rsidP="006D7E1C">
      <w:pPr>
        <w:pStyle w:val="Default"/>
        <w:jc w:val="both"/>
        <w:rPr>
          <w:rFonts w:ascii="Times New Roman" w:hAnsi="Times New Roman" w:cs="Times New Roman"/>
          <w:bCs/>
          <w:sz w:val="22"/>
          <w:szCs w:val="22"/>
          <w:lang w:val="en-US"/>
        </w:rPr>
      </w:pPr>
      <w:r w:rsidRPr="000B591B">
        <w:rPr>
          <w:rFonts w:ascii="Times New Roman" w:hAnsi="Times New Roman" w:cs="Times New Roman"/>
          <w:bCs/>
          <w:sz w:val="22"/>
          <w:szCs w:val="22"/>
          <w:lang w:val="en-US"/>
        </w:rPr>
        <w:t>c) 68 T.U.L.P.S.</w:t>
      </w:r>
    </w:p>
    <w:p w:rsidR="006D7E1C" w:rsidRPr="000B591B" w:rsidRDefault="006D7E1C" w:rsidP="006D7E1C">
      <w:pPr>
        <w:pStyle w:val="Default"/>
        <w:jc w:val="both"/>
        <w:rPr>
          <w:rFonts w:ascii="Times New Roman" w:hAnsi="Times New Roman" w:cs="Times New Roman"/>
          <w:bCs/>
          <w:sz w:val="22"/>
          <w:szCs w:val="22"/>
          <w:lang w:val="en-US"/>
        </w:rPr>
      </w:pPr>
    </w:p>
    <w:p w:rsidR="006D7E1C" w:rsidRPr="000B591B" w:rsidRDefault="006D7E1C" w:rsidP="006D7E1C">
      <w:pPr>
        <w:pStyle w:val="Default"/>
        <w:jc w:val="both"/>
        <w:rPr>
          <w:rFonts w:ascii="Times New Roman" w:hAnsi="Times New Roman" w:cs="Times New Roman"/>
          <w:b/>
          <w:bCs/>
          <w:sz w:val="22"/>
          <w:szCs w:val="22"/>
        </w:rPr>
      </w:pPr>
      <w:r w:rsidRPr="000B591B">
        <w:rPr>
          <w:rFonts w:ascii="Times New Roman" w:hAnsi="Times New Roman" w:cs="Times New Roman"/>
          <w:b/>
          <w:bCs/>
          <w:sz w:val="22"/>
          <w:szCs w:val="22"/>
        </w:rPr>
        <w:t>2</w:t>
      </w:r>
      <w:r w:rsidR="005D08B1" w:rsidRPr="000B591B">
        <w:rPr>
          <w:rFonts w:ascii="Times New Roman" w:hAnsi="Times New Roman" w:cs="Times New Roman"/>
          <w:b/>
          <w:bCs/>
          <w:sz w:val="22"/>
          <w:szCs w:val="22"/>
        </w:rPr>
        <w:t>3</w:t>
      </w:r>
      <w:r w:rsidRPr="000B591B">
        <w:rPr>
          <w:rFonts w:ascii="Times New Roman" w:hAnsi="Times New Roman" w:cs="Times New Roman"/>
          <w:b/>
          <w:bCs/>
          <w:sz w:val="22"/>
          <w:szCs w:val="22"/>
        </w:rPr>
        <w:t>) La vendita su aree pubbliche di armi è</w:t>
      </w:r>
    </w:p>
    <w:p w:rsidR="006D7E1C" w:rsidRPr="000B591B" w:rsidRDefault="006D7E1C" w:rsidP="006D7E1C">
      <w:pPr>
        <w:pStyle w:val="Default"/>
        <w:jc w:val="both"/>
        <w:rPr>
          <w:rFonts w:ascii="Times New Roman" w:hAnsi="Times New Roman" w:cs="Times New Roman"/>
          <w:bCs/>
          <w:sz w:val="22"/>
          <w:szCs w:val="22"/>
        </w:rPr>
      </w:pPr>
      <w:r w:rsidRPr="000B591B">
        <w:rPr>
          <w:rFonts w:ascii="Times New Roman" w:hAnsi="Times New Roman" w:cs="Times New Roman"/>
          <w:bCs/>
          <w:sz w:val="22"/>
          <w:szCs w:val="22"/>
        </w:rPr>
        <w:t>a) sempre vietata</w:t>
      </w:r>
    </w:p>
    <w:p w:rsidR="006D7E1C" w:rsidRPr="000B591B" w:rsidRDefault="006D7E1C" w:rsidP="006D7E1C">
      <w:pPr>
        <w:pStyle w:val="Default"/>
        <w:jc w:val="both"/>
        <w:rPr>
          <w:rFonts w:ascii="Times New Roman" w:hAnsi="Times New Roman" w:cs="Times New Roman"/>
          <w:bCs/>
          <w:sz w:val="22"/>
          <w:szCs w:val="22"/>
        </w:rPr>
      </w:pPr>
      <w:r w:rsidRPr="000B591B">
        <w:rPr>
          <w:rFonts w:ascii="Times New Roman" w:hAnsi="Times New Roman" w:cs="Times New Roman"/>
          <w:bCs/>
          <w:sz w:val="22"/>
          <w:szCs w:val="22"/>
        </w:rPr>
        <w:t>b) sempre libera</w:t>
      </w:r>
    </w:p>
    <w:p w:rsidR="006D7E1C" w:rsidRPr="000B591B" w:rsidRDefault="006D7E1C" w:rsidP="006D7E1C">
      <w:pPr>
        <w:pStyle w:val="Default"/>
        <w:jc w:val="both"/>
        <w:rPr>
          <w:rFonts w:ascii="Times New Roman" w:hAnsi="Times New Roman" w:cs="Times New Roman"/>
          <w:bCs/>
          <w:sz w:val="22"/>
          <w:szCs w:val="22"/>
        </w:rPr>
      </w:pPr>
      <w:r w:rsidRPr="000B591B">
        <w:rPr>
          <w:rFonts w:ascii="Times New Roman" w:hAnsi="Times New Roman" w:cs="Times New Roman"/>
          <w:bCs/>
          <w:sz w:val="22"/>
          <w:szCs w:val="22"/>
        </w:rPr>
        <w:t>c) è ammessa solo per le armi da punta e da taglio</w:t>
      </w:r>
    </w:p>
    <w:p w:rsidR="00C142BB" w:rsidRPr="000B591B" w:rsidRDefault="00C142BB" w:rsidP="00C142BB">
      <w:pPr>
        <w:pStyle w:val="Default"/>
        <w:jc w:val="both"/>
        <w:rPr>
          <w:rFonts w:ascii="Times New Roman" w:hAnsi="Times New Roman" w:cs="Times New Roman"/>
          <w:b/>
          <w:bCs/>
          <w:sz w:val="22"/>
          <w:szCs w:val="22"/>
        </w:rPr>
      </w:pPr>
    </w:p>
    <w:p w:rsidR="00C829E5" w:rsidRPr="000B591B" w:rsidRDefault="00C829E5" w:rsidP="00C829E5">
      <w:pPr>
        <w:pStyle w:val="Default"/>
        <w:jc w:val="both"/>
        <w:rPr>
          <w:rFonts w:ascii="Times New Roman" w:hAnsi="Times New Roman" w:cs="Times New Roman"/>
          <w:b/>
          <w:bCs/>
          <w:sz w:val="22"/>
          <w:szCs w:val="22"/>
        </w:rPr>
      </w:pPr>
      <w:r w:rsidRPr="000B591B">
        <w:rPr>
          <w:rFonts w:ascii="Times New Roman" w:hAnsi="Times New Roman" w:cs="Times New Roman"/>
          <w:b/>
          <w:sz w:val="22"/>
          <w:szCs w:val="22"/>
        </w:rPr>
        <w:t>2</w:t>
      </w:r>
      <w:r w:rsidR="005D08B1" w:rsidRPr="000B591B">
        <w:rPr>
          <w:rFonts w:ascii="Times New Roman" w:hAnsi="Times New Roman" w:cs="Times New Roman"/>
          <w:b/>
          <w:sz w:val="22"/>
          <w:szCs w:val="22"/>
        </w:rPr>
        <w:t>4</w:t>
      </w:r>
      <w:r w:rsidRPr="000B591B">
        <w:rPr>
          <w:rFonts w:ascii="Times New Roman" w:hAnsi="Times New Roman" w:cs="Times New Roman"/>
          <w:b/>
          <w:sz w:val="22"/>
          <w:szCs w:val="22"/>
        </w:rPr>
        <w:t xml:space="preserve">) </w:t>
      </w:r>
      <w:r w:rsidR="003A7CF7" w:rsidRPr="000B591B">
        <w:rPr>
          <w:rFonts w:ascii="Times New Roman" w:hAnsi="Times New Roman" w:cs="Times New Roman"/>
          <w:b/>
          <w:sz w:val="22"/>
          <w:szCs w:val="22"/>
        </w:rPr>
        <w:t>in quale caso un delitto è preterintenzionale?</w:t>
      </w:r>
      <w:r w:rsidRPr="000B591B">
        <w:rPr>
          <w:rFonts w:ascii="Times New Roman" w:hAnsi="Times New Roman" w:cs="Times New Roman"/>
          <w:b/>
          <w:sz w:val="22"/>
          <w:szCs w:val="22"/>
        </w:rPr>
        <w:t xml:space="preserve"> </w:t>
      </w:r>
    </w:p>
    <w:p w:rsidR="00C142BB" w:rsidRPr="000B591B" w:rsidRDefault="003A7CF7" w:rsidP="006D7E1C">
      <w:pPr>
        <w:pStyle w:val="Default"/>
        <w:jc w:val="both"/>
        <w:rPr>
          <w:rFonts w:ascii="Times New Roman" w:hAnsi="Times New Roman" w:cs="Times New Roman"/>
          <w:bCs/>
          <w:sz w:val="22"/>
          <w:szCs w:val="22"/>
        </w:rPr>
      </w:pPr>
      <w:r w:rsidRPr="000B591B">
        <w:rPr>
          <w:rFonts w:ascii="Times New Roman" w:hAnsi="Times New Roman" w:cs="Times New Roman"/>
          <w:bCs/>
          <w:sz w:val="22"/>
          <w:szCs w:val="22"/>
        </w:rPr>
        <w:t>a) quando l’evento è voluto dall’agente</w:t>
      </w:r>
    </w:p>
    <w:p w:rsidR="003A7CF7" w:rsidRPr="000B591B" w:rsidRDefault="003A7CF7" w:rsidP="006D7E1C">
      <w:pPr>
        <w:pStyle w:val="Default"/>
        <w:jc w:val="both"/>
        <w:rPr>
          <w:rFonts w:ascii="Times New Roman" w:hAnsi="Times New Roman" w:cs="Times New Roman"/>
          <w:bCs/>
          <w:sz w:val="22"/>
          <w:szCs w:val="22"/>
        </w:rPr>
      </w:pPr>
      <w:r w:rsidRPr="000B591B">
        <w:rPr>
          <w:rFonts w:ascii="Times New Roman" w:hAnsi="Times New Roman" w:cs="Times New Roman"/>
          <w:bCs/>
          <w:sz w:val="22"/>
          <w:szCs w:val="22"/>
        </w:rPr>
        <w:t>b) quando dall’azione od omissione deriva un evento meno grave di quello voluto dall’agente</w:t>
      </w:r>
    </w:p>
    <w:p w:rsidR="003A7CF7" w:rsidRPr="000B591B" w:rsidRDefault="003A7CF7" w:rsidP="006D7E1C">
      <w:pPr>
        <w:pStyle w:val="Default"/>
        <w:jc w:val="both"/>
        <w:rPr>
          <w:rFonts w:ascii="Times New Roman" w:hAnsi="Times New Roman" w:cs="Times New Roman"/>
          <w:bCs/>
          <w:sz w:val="22"/>
          <w:szCs w:val="22"/>
        </w:rPr>
      </w:pPr>
      <w:r w:rsidRPr="000B591B">
        <w:rPr>
          <w:rFonts w:ascii="Times New Roman" w:hAnsi="Times New Roman" w:cs="Times New Roman"/>
          <w:bCs/>
          <w:sz w:val="22"/>
          <w:szCs w:val="22"/>
        </w:rPr>
        <w:t>c) quanto dall’azione od omissione deriva un evento più grave di quello voluto dall’agente</w:t>
      </w:r>
    </w:p>
    <w:p w:rsidR="003A7CF7" w:rsidRPr="000B591B" w:rsidRDefault="003A7CF7" w:rsidP="006D7E1C">
      <w:pPr>
        <w:pStyle w:val="Default"/>
        <w:jc w:val="both"/>
        <w:rPr>
          <w:rFonts w:ascii="Times New Roman" w:hAnsi="Times New Roman" w:cs="Times New Roman"/>
          <w:b/>
          <w:bCs/>
          <w:sz w:val="22"/>
          <w:szCs w:val="22"/>
        </w:rPr>
      </w:pPr>
    </w:p>
    <w:p w:rsidR="00356818" w:rsidRPr="000B591B" w:rsidRDefault="00356818" w:rsidP="00356818">
      <w:pPr>
        <w:pStyle w:val="Default"/>
        <w:rPr>
          <w:rFonts w:ascii="Times New Roman" w:hAnsi="Times New Roman" w:cs="Times New Roman"/>
          <w:b/>
          <w:bCs/>
          <w:sz w:val="22"/>
          <w:szCs w:val="22"/>
        </w:rPr>
      </w:pPr>
      <w:r w:rsidRPr="000B591B">
        <w:rPr>
          <w:rFonts w:ascii="Times New Roman" w:hAnsi="Times New Roman" w:cs="Times New Roman"/>
          <w:b/>
          <w:bCs/>
          <w:sz w:val="22"/>
          <w:szCs w:val="22"/>
        </w:rPr>
        <w:t>2</w:t>
      </w:r>
      <w:r w:rsidR="005D08B1" w:rsidRPr="000B591B">
        <w:rPr>
          <w:rFonts w:ascii="Times New Roman" w:hAnsi="Times New Roman" w:cs="Times New Roman"/>
          <w:b/>
          <w:bCs/>
          <w:sz w:val="22"/>
          <w:szCs w:val="22"/>
        </w:rPr>
        <w:t>5</w:t>
      </w:r>
      <w:r w:rsidRPr="000B591B">
        <w:rPr>
          <w:rFonts w:ascii="Times New Roman" w:hAnsi="Times New Roman" w:cs="Times New Roman"/>
          <w:b/>
          <w:bCs/>
          <w:sz w:val="22"/>
          <w:szCs w:val="22"/>
        </w:rPr>
        <w:t>) In quale dei seguenti casi il Sindaco ordina la chiusura di un esercizio di vicinato?</w:t>
      </w:r>
    </w:p>
    <w:p w:rsidR="00356818" w:rsidRPr="000B591B" w:rsidRDefault="00356818" w:rsidP="00356818">
      <w:pPr>
        <w:pStyle w:val="Default"/>
        <w:spacing w:after="18"/>
        <w:rPr>
          <w:rFonts w:ascii="Times New Roman" w:hAnsi="Times New Roman" w:cs="Times New Roman"/>
          <w:sz w:val="22"/>
          <w:szCs w:val="22"/>
        </w:rPr>
      </w:pPr>
      <w:r w:rsidRPr="000B591B">
        <w:rPr>
          <w:rFonts w:ascii="Times New Roman" w:hAnsi="Times New Roman" w:cs="Times New Roman"/>
          <w:sz w:val="22"/>
          <w:szCs w:val="22"/>
        </w:rPr>
        <w:t>a) sospensione dell’attività per un periodo superiore a tre mesi</w:t>
      </w:r>
    </w:p>
    <w:p w:rsidR="00356818" w:rsidRPr="000B591B" w:rsidRDefault="00356818" w:rsidP="00356818">
      <w:pPr>
        <w:pStyle w:val="Default"/>
        <w:spacing w:after="18"/>
        <w:rPr>
          <w:rFonts w:ascii="Times New Roman" w:hAnsi="Times New Roman" w:cs="Times New Roman"/>
          <w:sz w:val="22"/>
          <w:szCs w:val="22"/>
        </w:rPr>
      </w:pPr>
      <w:r w:rsidRPr="000B591B">
        <w:rPr>
          <w:rFonts w:ascii="Times New Roman" w:hAnsi="Times New Roman" w:cs="Times New Roman"/>
          <w:sz w:val="22"/>
          <w:szCs w:val="22"/>
        </w:rPr>
        <w:t>b) sospensione dell’attività per un periodo superiore a sei mesi</w:t>
      </w:r>
    </w:p>
    <w:p w:rsidR="00356818" w:rsidRPr="000B591B" w:rsidRDefault="00356818" w:rsidP="00356818">
      <w:pPr>
        <w:pStyle w:val="Default"/>
        <w:spacing w:after="18"/>
        <w:jc w:val="both"/>
        <w:rPr>
          <w:rFonts w:ascii="Times New Roman" w:hAnsi="Times New Roman" w:cs="Times New Roman"/>
          <w:sz w:val="22"/>
          <w:szCs w:val="22"/>
        </w:rPr>
      </w:pPr>
      <w:r w:rsidRPr="000B591B">
        <w:rPr>
          <w:rFonts w:ascii="Times New Roman" w:hAnsi="Times New Roman" w:cs="Times New Roman"/>
          <w:sz w:val="22"/>
          <w:szCs w:val="22"/>
        </w:rPr>
        <w:t>c) sospensione dell’attività per un periodo superiore ad un anno</w:t>
      </w:r>
    </w:p>
    <w:p w:rsidR="00356818" w:rsidRPr="000B591B" w:rsidRDefault="00356818" w:rsidP="009C6954">
      <w:pPr>
        <w:pStyle w:val="Default"/>
        <w:rPr>
          <w:rFonts w:ascii="Times New Roman" w:hAnsi="Times New Roman" w:cs="Times New Roman"/>
          <w:b/>
          <w:bCs/>
          <w:sz w:val="22"/>
          <w:szCs w:val="22"/>
        </w:rPr>
      </w:pPr>
    </w:p>
    <w:p w:rsidR="009C6954" w:rsidRPr="000B591B" w:rsidRDefault="009C6954" w:rsidP="009C6954">
      <w:pPr>
        <w:pStyle w:val="Default"/>
        <w:rPr>
          <w:rFonts w:ascii="Times New Roman" w:hAnsi="Times New Roman" w:cs="Times New Roman"/>
          <w:b/>
          <w:bCs/>
          <w:sz w:val="22"/>
          <w:szCs w:val="22"/>
        </w:rPr>
      </w:pPr>
      <w:r w:rsidRPr="000B591B">
        <w:rPr>
          <w:rFonts w:ascii="Times New Roman" w:hAnsi="Times New Roman" w:cs="Times New Roman"/>
          <w:b/>
          <w:bCs/>
          <w:sz w:val="22"/>
          <w:szCs w:val="22"/>
        </w:rPr>
        <w:t>2</w:t>
      </w:r>
      <w:r w:rsidR="005D08B1" w:rsidRPr="000B591B">
        <w:rPr>
          <w:rFonts w:ascii="Times New Roman" w:hAnsi="Times New Roman" w:cs="Times New Roman"/>
          <w:b/>
          <w:bCs/>
          <w:sz w:val="22"/>
          <w:szCs w:val="22"/>
        </w:rPr>
        <w:t>6</w:t>
      </w:r>
      <w:r w:rsidRPr="000B591B">
        <w:rPr>
          <w:rFonts w:ascii="Times New Roman" w:hAnsi="Times New Roman" w:cs="Times New Roman"/>
          <w:b/>
          <w:bCs/>
          <w:sz w:val="22"/>
          <w:szCs w:val="22"/>
        </w:rPr>
        <w:t xml:space="preserve">) La segnaletica stradale </w:t>
      </w:r>
      <w:r w:rsidR="004D3C23" w:rsidRPr="000B591B">
        <w:rPr>
          <w:rFonts w:ascii="Times New Roman" w:hAnsi="Times New Roman" w:cs="Times New Roman"/>
          <w:b/>
          <w:bCs/>
          <w:sz w:val="22"/>
          <w:szCs w:val="22"/>
        </w:rPr>
        <w:t xml:space="preserve">a </w:t>
      </w:r>
      <w:r w:rsidRPr="000B591B">
        <w:rPr>
          <w:rFonts w:ascii="Times New Roman" w:hAnsi="Times New Roman" w:cs="Times New Roman"/>
          <w:b/>
          <w:bCs/>
          <w:sz w:val="22"/>
          <w:szCs w:val="22"/>
        </w:rPr>
        <w:t xml:space="preserve">cui </w:t>
      </w:r>
      <w:r w:rsidR="004D3C23" w:rsidRPr="000B591B">
        <w:rPr>
          <w:rFonts w:ascii="Times New Roman" w:hAnsi="Times New Roman" w:cs="Times New Roman"/>
          <w:b/>
          <w:bCs/>
          <w:sz w:val="22"/>
          <w:szCs w:val="22"/>
        </w:rPr>
        <w:t xml:space="preserve">il </w:t>
      </w:r>
      <w:r w:rsidRPr="000B591B">
        <w:rPr>
          <w:rFonts w:ascii="Times New Roman" w:hAnsi="Times New Roman" w:cs="Times New Roman"/>
          <w:b/>
          <w:bCs/>
          <w:sz w:val="22"/>
          <w:szCs w:val="22"/>
        </w:rPr>
        <w:t>codice della strada fa riferimento agli art.38-42 non comprende:</w:t>
      </w:r>
    </w:p>
    <w:p w:rsidR="009C6954" w:rsidRPr="000B591B" w:rsidRDefault="009C6954" w:rsidP="009C6954">
      <w:pPr>
        <w:pStyle w:val="Default"/>
        <w:rPr>
          <w:rFonts w:ascii="Times New Roman" w:hAnsi="Times New Roman" w:cs="Times New Roman"/>
          <w:bCs/>
          <w:sz w:val="22"/>
          <w:szCs w:val="22"/>
        </w:rPr>
      </w:pPr>
      <w:r w:rsidRPr="000B591B">
        <w:rPr>
          <w:rFonts w:ascii="Times New Roman" w:hAnsi="Times New Roman" w:cs="Times New Roman"/>
          <w:bCs/>
          <w:sz w:val="22"/>
          <w:szCs w:val="22"/>
        </w:rPr>
        <w:t>a) i segnali verticali</w:t>
      </w:r>
    </w:p>
    <w:p w:rsidR="009C6954" w:rsidRPr="000B591B" w:rsidRDefault="009C6954" w:rsidP="009C6954">
      <w:pPr>
        <w:pStyle w:val="Default"/>
        <w:rPr>
          <w:rFonts w:ascii="Times New Roman" w:hAnsi="Times New Roman" w:cs="Times New Roman"/>
          <w:bCs/>
          <w:sz w:val="22"/>
          <w:szCs w:val="22"/>
        </w:rPr>
      </w:pPr>
      <w:r w:rsidRPr="000B591B">
        <w:rPr>
          <w:rFonts w:ascii="Times New Roman" w:hAnsi="Times New Roman" w:cs="Times New Roman"/>
          <w:bCs/>
          <w:sz w:val="22"/>
          <w:szCs w:val="22"/>
        </w:rPr>
        <w:lastRenderedPageBreak/>
        <w:t>b) i segnali luminosi</w:t>
      </w:r>
    </w:p>
    <w:p w:rsidR="009C6954" w:rsidRPr="000B591B" w:rsidRDefault="009C6954" w:rsidP="009C6954">
      <w:pPr>
        <w:pStyle w:val="Default"/>
        <w:rPr>
          <w:rFonts w:ascii="Times New Roman" w:hAnsi="Times New Roman" w:cs="Times New Roman"/>
          <w:bCs/>
          <w:sz w:val="22"/>
          <w:szCs w:val="22"/>
        </w:rPr>
      </w:pPr>
      <w:r w:rsidRPr="000B591B">
        <w:rPr>
          <w:rFonts w:ascii="Times New Roman" w:hAnsi="Times New Roman" w:cs="Times New Roman"/>
          <w:bCs/>
          <w:sz w:val="22"/>
          <w:szCs w:val="22"/>
        </w:rPr>
        <w:t>c) le segnalazioni degli agenti del traffico</w:t>
      </w:r>
    </w:p>
    <w:p w:rsidR="009C6954" w:rsidRPr="000B591B" w:rsidRDefault="009C6954" w:rsidP="009C6954">
      <w:pPr>
        <w:pStyle w:val="Default"/>
        <w:rPr>
          <w:rFonts w:ascii="Times New Roman" w:hAnsi="Times New Roman" w:cs="Times New Roman"/>
          <w:b/>
          <w:bCs/>
          <w:sz w:val="22"/>
          <w:szCs w:val="22"/>
        </w:rPr>
      </w:pPr>
    </w:p>
    <w:p w:rsidR="009C6954" w:rsidRPr="000B591B" w:rsidRDefault="009C6954" w:rsidP="009C6954">
      <w:pPr>
        <w:pStyle w:val="Default"/>
        <w:jc w:val="both"/>
        <w:rPr>
          <w:rFonts w:ascii="Times New Roman" w:hAnsi="Times New Roman" w:cs="Times New Roman"/>
          <w:b/>
          <w:bCs/>
          <w:sz w:val="22"/>
          <w:szCs w:val="22"/>
        </w:rPr>
      </w:pPr>
      <w:r w:rsidRPr="000B591B">
        <w:rPr>
          <w:rFonts w:ascii="Times New Roman" w:hAnsi="Times New Roman" w:cs="Times New Roman"/>
          <w:b/>
          <w:bCs/>
          <w:sz w:val="22"/>
          <w:szCs w:val="22"/>
        </w:rPr>
        <w:t>2</w:t>
      </w:r>
      <w:r w:rsidR="005D08B1" w:rsidRPr="000B591B">
        <w:rPr>
          <w:rFonts w:ascii="Times New Roman" w:hAnsi="Times New Roman" w:cs="Times New Roman"/>
          <w:b/>
          <w:bCs/>
          <w:sz w:val="22"/>
          <w:szCs w:val="22"/>
        </w:rPr>
        <w:t>7</w:t>
      </w:r>
      <w:r w:rsidRPr="000B591B">
        <w:rPr>
          <w:rFonts w:ascii="Times New Roman" w:hAnsi="Times New Roman" w:cs="Times New Roman"/>
          <w:b/>
          <w:bCs/>
          <w:sz w:val="22"/>
          <w:szCs w:val="22"/>
        </w:rPr>
        <w:t xml:space="preserve">) A quali di queste categorie di conducenti non si applica il divieto di guida dopo aver assunto bevande alcoliche di cui all’art.186bis del </w:t>
      </w:r>
      <w:proofErr w:type="spellStart"/>
      <w:r w:rsidRPr="000B591B">
        <w:rPr>
          <w:rFonts w:ascii="Times New Roman" w:hAnsi="Times New Roman" w:cs="Times New Roman"/>
          <w:b/>
          <w:bCs/>
          <w:sz w:val="22"/>
          <w:szCs w:val="22"/>
        </w:rPr>
        <w:t>C.D.S.</w:t>
      </w:r>
      <w:proofErr w:type="spellEnd"/>
      <w:r w:rsidRPr="000B591B">
        <w:rPr>
          <w:rFonts w:ascii="Times New Roman" w:hAnsi="Times New Roman" w:cs="Times New Roman"/>
          <w:b/>
          <w:bCs/>
          <w:sz w:val="22"/>
          <w:szCs w:val="22"/>
        </w:rPr>
        <w:t>?</w:t>
      </w:r>
    </w:p>
    <w:p w:rsidR="009C6954" w:rsidRPr="000B591B" w:rsidRDefault="009C6954" w:rsidP="009C6954">
      <w:pPr>
        <w:pStyle w:val="Default"/>
        <w:rPr>
          <w:rFonts w:ascii="Times New Roman" w:hAnsi="Times New Roman" w:cs="Times New Roman"/>
          <w:bCs/>
          <w:sz w:val="22"/>
          <w:szCs w:val="22"/>
        </w:rPr>
      </w:pPr>
      <w:r w:rsidRPr="000B591B">
        <w:rPr>
          <w:rFonts w:ascii="Times New Roman" w:hAnsi="Times New Roman" w:cs="Times New Roman"/>
          <w:bCs/>
          <w:sz w:val="22"/>
          <w:szCs w:val="22"/>
        </w:rPr>
        <w:t>a) ai conducenti che hanno conseguito la patente di guida (di categoria B) da più di tre anni</w:t>
      </w:r>
    </w:p>
    <w:p w:rsidR="009C6954" w:rsidRPr="000B591B" w:rsidRDefault="009C6954" w:rsidP="009C6954">
      <w:pPr>
        <w:pStyle w:val="Default"/>
        <w:rPr>
          <w:rFonts w:ascii="Times New Roman" w:hAnsi="Times New Roman" w:cs="Times New Roman"/>
          <w:bCs/>
          <w:sz w:val="22"/>
          <w:szCs w:val="22"/>
        </w:rPr>
      </w:pPr>
      <w:r w:rsidRPr="000B591B">
        <w:rPr>
          <w:rFonts w:ascii="Times New Roman" w:hAnsi="Times New Roman" w:cs="Times New Roman"/>
          <w:bCs/>
          <w:sz w:val="22"/>
          <w:szCs w:val="22"/>
        </w:rPr>
        <w:t xml:space="preserve">b) ai conducenti che esercitano l’attività di trasporto di persone, di cui agli art.85, 86 e 87 del </w:t>
      </w:r>
      <w:proofErr w:type="spellStart"/>
      <w:r w:rsidRPr="000B591B">
        <w:rPr>
          <w:rFonts w:ascii="Times New Roman" w:hAnsi="Times New Roman" w:cs="Times New Roman"/>
          <w:bCs/>
          <w:sz w:val="22"/>
          <w:szCs w:val="22"/>
        </w:rPr>
        <w:t>c.d.s.</w:t>
      </w:r>
      <w:proofErr w:type="spellEnd"/>
    </w:p>
    <w:p w:rsidR="009C6954" w:rsidRPr="000B591B" w:rsidRDefault="009C6954" w:rsidP="009C6954">
      <w:pPr>
        <w:pStyle w:val="Default"/>
        <w:rPr>
          <w:rFonts w:ascii="Times New Roman" w:hAnsi="Times New Roman" w:cs="Times New Roman"/>
          <w:bCs/>
          <w:sz w:val="22"/>
          <w:szCs w:val="22"/>
        </w:rPr>
      </w:pPr>
      <w:r w:rsidRPr="000B591B">
        <w:rPr>
          <w:rFonts w:ascii="Times New Roman" w:hAnsi="Times New Roman" w:cs="Times New Roman"/>
          <w:bCs/>
          <w:sz w:val="22"/>
          <w:szCs w:val="22"/>
        </w:rPr>
        <w:t xml:space="preserve">c) ai conducenti che esercitano l’attività di trasporto di cose, di cui agli art. 88, 89 e 90 del </w:t>
      </w:r>
      <w:proofErr w:type="spellStart"/>
      <w:r w:rsidRPr="000B591B">
        <w:rPr>
          <w:rFonts w:ascii="Times New Roman" w:hAnsi="Times New Roman" w:cs="Times New Roman"/>
          <w:bCs/>
          <w:sz w:val="22"/>
          <w:szCs w:val="22"/>
        </w:rPr>
        <w:t>c.d.s.</w:t>
      </w:r>
      <w:proofErr w:type="spellEnd"/>
      <w:r w:rsidRPr="000B591B">
        <w:rPr>
          <w:rFonts w:ascii="Times New Roman" w:hAnsi="Times New Roman" w:cs="Times New Roman"/>
          <w:bCs/>
          <w:sz w:val="22"/>
          <w:szCs w:val="22"/>
        </w:rPr>
        <w:t xml:space="preserve"> </w:t>
      </w:r>
    </w:p>
    <w:p w:rsidR="009C6954" w:rsidRPr="000B591B" w:rsidRDefault="009C6954" w:rsidP="009C6954">
      <w:pPr>
        <w:pStyle w:val="Default"/>
        <w:rPr>
          <w:rFonts w:ascii="Times New Roman" w:hAnsi="Times New Roman" w:cs="Times New Roman"/>
          <w:b/>
          <w:bCs/>
          <w:sz w:val="22"/>
          <w:szCs w:val="22"/>
        </w:rPr>
      </w:pPr>
    </w:p>
    <w:p w:rsidR="009C6954" w:rsidRPr="000B591B" w:rsidRDefault="009C6954" w:rsidP="009C6954">
      <w:pPr>
        <w:pStyle w:val="Default"/>
        <w:rPr>
          <w:rFonts w:ascii="Times New Roman" w:hAnsi="Times New Roman" w:cs="Times New Roman"/>
          <w:b/>
          <w:bCs/>
          <w:sz w:val="22"/>
          <w:szCs w:val="22"/>
        </w:rPr>
      </w:pPr>
      <w:r w:rsidRPr="000B591B">
        <w:rPr>
          <w:rFonts w:ascii="Times New Roman" w:hAnsi="Times New Roman" w:cs="Times New Roman"/>
          <w:b/>
          <w:bCs/>
          <w:sz w:val="22"/>
          <w:szCs w:val="22"/>
        </w:rPr>
        <w:t>2</w:t>
      </w:r>
      <w:r w:rsidR="005D08B1" w:rsidRPr="000B591B">
        <w:rPr>
          <w:rFonts w:ascii="Times New Roman" w:hAnsi="Times New Roman" w:cs="Times New Roman"/>
          <w:b/>
          <w:bCs/>
          <w:sz w:val="22"/>
          <w:szCs w:val="22"/>
        </w:rPr>
        <w:t>8</w:t>
      </w:r>
      <w:r w:rsidRPr="000B591B">
        <w:rPr>
          <w:rFonts w:ascii="Times New Roman" w:hAnsi="Times New Roman" w:cs="Times New Roman"/>
          <w:b/>
          <w:bCs/>
          <w:sz w:val="22"/>
          <w:szCs w:val="22"/>
        </w:rPr>
        <w:t xml:space="preserve">) Secondo l’art.115 del </w:t>
      </w:r>
      <w:proofErr w:type="spellStart"/>
      <w:r w:rsidRPr="000B591B">
        <w:rPr>
          <w:rFonts w:ascii="Times New Roman" w:hAnsi="Times New Roman" w:cs="Times New Roman"/>
          <w:b/>
          <w:bCs/>
          <w:sz w:val="22"/>
          <w:szCs w:val="22"/>
        </w:rPr>
        <w:t>c.d.s.</w:t>
      </w:r>
      <w:proofErr w:type="spellEnd"/>
      <w:r w:rsidRPr="000B591B">
        <w:rPr>
          <w:rFonts w:ascii="Times New Roman" w:hAnsi="Times New Roman" w:cs="Times New Roman"/>
          <w:b/>
          <w:bCs/>
          <w:sz w:val="22"/>
          <w:szCs w:val="22"/>
        </w:rPr>
        <w:t xml:space="preserve"> l’istituto della guida accompagnata a fini di esercitazione:</w:t>
      </w:r>
    </w:p>
    <w:p w:rsidR="009C6954" w:rsidRPr="000B591B" w:rsidRDefault="009C6954" w:rsidP="009C6954">
      <w:pPr>
        <w:pStyle w:val="Default"/>
        <w:rPr>
          <w:rFonts w:ascii="Times New Roman" w:hAnsi="Times New Roman" w:cs="Times New Roman"/>
          <w:bCs/>
          <w:sz w:val="22"/>
          <w:szCs w:val="22"/>
        </w:rPr>
      </w:pPr>
      <w:r w:rsidRPr="000B591B">
        <w:rPr>
          <w:rFonts w:ascii="Times New Roman" w:hAnsi="Times New Roman" w:cs="Times New Roman"/>
          <w:bCs/>
          <w:sz w:val="22"/>
          <w:szCs w:val="22"/>
        </w:rPr>
        <w:t>a) è consentito ai minori che abbiano compiuto diciassette anni, titolari di patente di guida di categoria AM</w:t>
      </w:r>
    </w:p>
    <w:p w:rsidR="009C6954" w:rsidRPr="000B591B" w:rsidRDefault="009C6954" w:rsidP="009C6954">
      <w:pPr>
        <w:pStyle w:val="Default"/>
        <w:rPr>
          <w:rFonts w:ascii="Times New Roman" w:hAnsi="Times New Roman" w:cs="Times New Roman"/>
          <w:bCs/>
          <w:sz w:val="22"/>
          <w:szCs w:val="22"/>
        </w:rPr>
      </w:pPr>
      <w:r w:rsidRPr="000B591B">
        <w:rPr>
          <w:rFonts w:ascii="Times New Roman" w:hAnsi="Times New Roman" w:cs="Times New Roman"/>
          <w:bCs/>
          <w:sz w:val="22"/>
          <w:szCs w:val="22"/>
        </w:rPr>
        <w:t>b) è consentito ai minori che abbiano compiuto sedici anni, titolari di patente di guida di categoria A1 o B1</w:t>
      </w:r>
    </w:p>
    <w:p w:rsidR="009C6954" w:rsidRPr="000B591B" w:rsidRDefault="009C6954" w:rsidP="009C6954">
      <w:pPr>
        <w:pStyle w:val="Default"/>
        <w:rPr>
          <w:rFonts w:ascii="Times New Roman" w:hAnsi="Times New Roman" w:cs="Times New Roman"/>
          <w:bCs/>
          <w:sz w:val="22"/>
          <w:szCs w:val="22"/>
        </w:rPr>
      </w:pPr>
      <w:r w:rsidRPr="000B591B">
        <w:rPr>
          <w:rFonts w:ascii="Times New Roman" w:hAnsi="Times New Roman" w:cs="Times New Roman"/>
          <w:bCs/>
          <w:sz w:val="22"/>
          <w:szCs w:val="22"/>
        </w:rPr>
        <w:t>c) è consentito ai minori che abbiano compiuto diciassette anni, titolari di patente di guida di categoria A1 o B1</w:t>
      </w:r>
    </w:p>
    <w:p w:rsidR="00C142BB" w:rsidRPr="000B591B" w:rsidRDefault="00C142BB" w:rsidP="009C6954">
      <w:pPr>
        <w:pStyle w:val="Default"/>
        <w:rPr>
          <w:rFonts w:ascii="Times New Roman" w:hAnsi="Times New Roman" w:cs="Times New Roman"/>
          <w:b/>
          <w:bCs/>
          <w:sz w:val="22"/>
          <w:szCs w:val="22"/>
        </w:rPr>
      </w:pPr>
    </w:p>
    <w:p w:rsidR="00034A17" w:rsidRPr="000B591B" w:rsidRDefault="00034A17" w:rsidP="009C6954">
      <w:pPr>
        <w:pStyle w:val="Default"/>
        <w:rPr>
          <w:rFonts w:ascii="Times New Roman" w:hAnsi="Times New Roman" w:cs="Times New Roman"/>
          <w:b/>
          <w:bCs/>
          <w:sz w:val="22"/>
          <w:szCs w:val="22"/>
        </w:rPr>
      </w:pPr>
      <w:r w:rsidRPr="000B591B">
        <w:rPr>
          <w:rFonts w:ascii="Times New Roman" w:hAnsi="Times New Roman" w:cs="Times New Roman"/>
          <w:b/>
          <w:bCs/>
          <w:sz w:val="22"/>
          <w:szCs w:val="22"/>
        </w:rPr>
        <w:t>29)</w:t>
      </w:r>
      <w:r w:rsidR="00332708" w:rsidRPr="000B591B">
        <w:rPr>
          <w:rFonts w:ascii="Times New Roman" w:hAnsi="Times New Roman" w:cs="Times New Roman"/>
          <w:b/>
          <w:bCs/>
          <w:sz w:val="22"/>
          <w:szCs w:val="22"/>
        </w:rPr>
        <w:t xml:space="preserve"> L’interess</w:t>
      </w:r>
      <w:r w:rsidR="004D3C23" w:rsidRPr="000B591B">
        <w:rPr>
          <w:rFonts w:ascii="Times New Roman" w:hAnsi="Times New Roman" w:cs="Times New Roman"/>
          <w:b/>
          <w:bCs/>
          <w:sz w:val="22"/>
          <w:szCs w:val="22"/>
        </w:rPr>
        <w:t>e</w:t>
      </w:r>
      <w:r w:rsidR="00332708" w:rsidRPr="000B591B">
        <w:rPr>
          <w:rFonts w:ascii="Times New Roman" w:hAnsi="Times New Roman" w:cs="Times New Roman"/>
          <w:b/>
          <w:bCs/>
          <w:sz w:val="22"/>
          <w:szCs w:val="22"/>
        </w:rPr>
        <w:t xml:space="preserve"> ad impugnare deriva</w:t>
      </w:r>
    </w:p>
    <w:p w:rsidR="00034A17" w:rsidRPr="000B591B" w:rsidRDefault="00332708" w:rsidP="009C6954">
      <w:pPr>
        <w:pStyle w:val="Default"/>
        <w:rPr>
          <w:rFonts w:ascii="Times New Roman" w:hAnsi="Times New Roman" w:cs="Times New Roman"/>
          <w:bCs/>
          <w:sz w:val="22"/>
          <w:szCs w:val="22"/>
        </w:rPr>
      </w:pPr>
      <w:r w:rsidRPr="000B591B">
        <w:rPr>
          <w:rFonts w:ascii="Times New Roman" w:hAnsi="Times New Roman" w:cs="Times New Roman"/>
          <w:bCs/>
          <w:sz w:val="22"/>
          <w:szCs w:val="22"/>
        </w:rPr>
        <w:t>a) da espressa previsione di legge</w:t>
      </w:r>
    </w:p>
    <w:p w:rsidR="00332708" w:rsidRPr="000B591B" w:rsidRDefault="00332708" w:rsidP="009C6954">
      <w:pPr>
        <w:pStyle w:val="Default"/>
        <w:rPr>
          <w:rFonts w:ascii="Times New Roman" w:hAnsi="Times New Roman" w:cs="Times New Roman"/>
          <w:bCs/>
          <w:sz w:val="22"/>
          <w:szCs w:val="22"/>
        </w:rPr>
      </w:pPr>
      <w:r w:rsidRPr="000B591B">
        <w:rPr>
          <w:rFonts w:ascii="Times New Roman" w:hAnsi="Times New Roman" w:cs="Times New Roman"/>
          <w:bCs/>
          <w:sz w:val="22"/>
          <w:szCs w:val="22"/>
        </w:rPr>
        <w:t>b) dalla situazione di svantaggio derivante dal procedimento che si impugna</w:t>
      </w:r>
    </w:p>
    <w:p w:rsidR="00332708" w:rsidRPr="000B591B" w:rsidRDefault="00332708" w:rsidP="009C6954">
      <w:pPr>
        <w:pStyle w:val="Default"/>
        <w:rPr>
          <w:rFonts w:ascii="Times New Roman" w:hAnsi="Times New Roman" w:cs="Times New Roman"/>
          <w:bCs/>
          <w:sz w:val="22"/>
          <w:szCs w:val="22"/>
        </w:rPr>
      </w:pPr>
      <w:r w:rsidRPr="000B591B">
        <w:rPr>
          <w:rFonts w:ascii="Times New Roman" w:hAnsi="Times New Roman" w:cs="Times New Roman"/>
          <w:bCs/>
          <w:sz w:val="22"/>
          <w:szCs w:val="22"/>
        </w:rPr>
        <w:t>c) dai motivi presentati a sostegno dell’impugnazione</w:t>
      </w:r>
    </w:p>
    <w:p w:rsidR="00332708" w:rsidRPr="000B591B" w:rsidRDefault="00332708" w:rsidP="009C6954">
      <w:pPr>
        <w:pStyle w:val="Default"/>
        <w:rPr>
          <w:rFonts w:ascii="Times New Roman" w:hAnsi="Times New Roman" w:cs="Times New Roman"/>
          <w:b/>
          <w:bCs/>
          <w:sz w:val="22"/>
          <w:szCs w:val="22"/>
        </w:rPr>
      </w:pPr>
    </w:p>
    <w:p w:rsidR="00034A17" w:rsidRPr="000B591B" w:rsidRDefault="00034A17" w:rsidP="009C6954">
      <w:pPr>
        <w:pStyle w:val="Default"/>
        <w:rPr>
          <w:rFonts w:ascii="Times New Roman" w:hAnsi="Times New Roman" w:cs="Times New Roman"/>
          <w:b/>
          <w:bCs/>
          <w:sz w:val="22"/>
          <w:szCs w:val="22"/>
        </w:rPr>
      </w:pPr>
      <w:r w:rsidRPr="000B591B">
        <w:rPr>
          <w:rFonts w:ascii="Times New Roman" w:hAnsi="Times New Roman" w:cs="Times New Roman"/>
          <w:b/>
          <w:bCs/>
          <w:sz w:val="22"/>
          <w:szCs w:val="22"/>
        </w:rPr>
        <w:t>30)</w:t>
      </w:r>
      <w:r w:rsidR="00332708" w:rsidRPr="000B591B">
        <w:rPr>
          <w:rFonts w:ascii="Times New Roman" w:hAnsi="Times New Roman" w:cs="Times New Roman"/>
          <w:b/>
          <w:bCs/>
          <w:sz w:val="22"/>
          <w:szCs w:val="22"/>
        </w:rPr>
        <w:t xml:space="preserve"> Il provvedimento con cui il GIP dispone, su richiesta del PM, il giudizio immediato è:</w:t>
      </w:r>
    </w:p>
    <w:p w:rsidR="009C6954" w:rsidRPr="000B591B" w:rsidRDefault="00332708" w:rsidP="009C6954">
      <w:pPr>
        <w:pStyle w:val="Default"/>
        <w:rPr>
          <w:rFonts w:ascii="Times New Roman" w:hAnsi="Times New Roman" w:cs="Times New Roman"/>
          <w:bCs/>
          <w:sz w:val="22"/>
          <w:szCs w:val="22"/>
        </w:rPr>
      </w:pPr>
      <w:r w:rsidRPr="000B591B">
        <w:rPr>
          <w:rFonts w:ascii="Times New Roman" w:hAnsi="Times New Roman" w:cs="Times New Roman"/>
          <w:bCs/>
          <w:sz w:val="22"/>
          <w:szCs w:val="22"/>
        </w:rPr>
        <w:t>a) ricorribile per cassazione per violazione di legge</w:t>
      </w:r>
    </w:p>
    <w:p w:rsidR="00332708" w:rsidRPr="000B591B" w:rsidRDefault="00332708" w:rsidP="009C6954">
      <w:pPr>
        <w:pStyle w:val="Default"/>
        <w:rPr>
          <w:rFonts w:ascii="Times New Roman" w:hAnsi="Times New Roman" w:cs="Times New Roman"/>
          <w:bCs/>
          <w:sz w:val="22"/>
          <w:szCs w:val="22"/>
        </w:rPr>
      </w:pPr>
      <w:r w:rsidRPr="000B591B">
        <w:rPr>
          <w:rFonts w:ascii="Times New Roman" w:hAnsi="Times New Roman" w:cs="Times New Roman"/>
          <w:bCs/>
          <w:sz w:val="22"/>
          <w:szCs w:val="22"/>
        </w:rPr>
        <w:t>b) appellabile dall’imputato</w:t>
      </w:r>
    </w:p>
    <w:p w:rsidR="00332708" w:rsidRPr="000B591B" w:rsidRDefault="00332708" w:rsidP="009C6954">
      <w:pPr>
        <w:pStyle w:val="Default"/>
        <w:rPr>
          <w:rFonts w:ascii="Times New Roman" w:hAnsi="Times New Roman" w:cs="Times New Roman"/>
          <w:bCs/>
          <w:sz w:val="22"/>
          <w:szCs w:val="22"/>
        </w:rPr>
      </w:pPr>
      <w:r w:rsidRPr="000B591B">
        <w:rPr>
          <w:rFonts w:ascii="Times New Roman" w:hAnsi="Times New Roman" w:cs="Times New Roman"/>
          <w:bCs/>
          <w:sz w:val="22"/>
          <w:szCs w:val="22"/>
        </w:rPr>
        <w:t>c) inoppugnabile</w:t>
      </w:r>
    </w:p>
    <w:p w:rsidR="009C6954" w:rsidRPr="000B591B" w:rsidRDefault="009C6954" w:rsidP="006D7E1C">
      <w:pPr>
        <w:pStyle w:val="Default"/>
        <w:jc w:val="both"/>
        <w:rPr>
          <w:rFonts w:ascii="Times New Roman" w:hAnsi="Times New Roman" w:cs="Times New Roman"/>
          <w:b/>
          <w:bCs/>
          <w:sz w:val="22"/>
          <w:szCs w:val="22"/>
        </w:rPr>
      </w:pPr>
    </w:p>
    <w:p w:rsidR="009C6954" w:rsidRPr="000B591B" w:rsidRDefault="009C6954" w:rsidP="006D7E1C">
      <w:pPr>
        <w:pStyle w:val="Default"/>
        <w:jc w:val="both"/>
        <w:rPr>
          <w:rFonts w:ascii="Times New Roman" w:hAnsi="Times New Roman" w:cs="Times New Roman"/>
          <w:b/>
          <w:bCs/>
          <w:sz w:val="22"/>
          <w:szCs w:val="22"/>
        </w:rPr>
      </w:pPr>
    </w:p>
    <w:p w:rsidR="005C26DC" w:rsidRPr="00356818" w:rsidRDefault="005C26DC" w:rsidP="006D7E1C">
      <w:pPr>
        <w:pStyle w:val="Default"/>
        <w:jc w:val="both"/>
        <w:rPr>
          <w:rFonts w:ascii="Times New Roman" w:hAnsi="Times New Roman" w:cs="Times New Roman"/>
          <w:bCs/>
          <w:i/>
          <w:sz w:val="22"/>
          <w:szCs w:val="22"/>
          <w:u w:val="single"/>
        </w:rPr>
      </w:pPr>
      <w:r w:rsidRPr="000B591B">
        <w:rPr>
          <w:rFonts w:ascii="Times New Roman" w:hAnsi="Times New Roman" w:cs="Times New Roman"/>
          <w:bCs/>
          <w:i/>
          <w:sz w:val="22"/>
          <w:szCs w:val="22"/>
          <w:u w:val="single"/>
        </w:rPr>
        <w:t>Durata della prova preselettiva: 30 (trenta) minuti.</w:t>
      </w:r>
    </w:p>
    <w:p w:rsidR="005C26DC" w:rsidRDefault="005C26DC" w:rsidP="00174D27">
      <w:pPr>
        <w:spacing w:after="0" w:line="240" w:lineRule="auto"/>
        <w:rPr>
          <w:rFonts w:ascii="Times New Roman" w:hAnsi="Times New Roman" w:cs="Times New Roman"/>
        </w:rPr>
      </w:pPr>
    </w:p>
    <w:p w:rsidR="003E23B3" w:rsidRDefault="003E23B3" w:rsidP="00174D27">
      <w:pPr>
        <w:spacing w:after="0" w:line="240" w:lineRule="auto"/>
        <w:rPr>
          <w:rFonts w:ascii="Times New Roman" w:hAnsi="Times New Roman" w:cs="Times New Roman"/>
        </w:rPr>
      </w:pPr>
    </w:p>
    <w:p w:rsidR="003E23B3" w:rsidRDefault="003E23B3">
      <w:pPr>
        <w:rPr>
          <w:rFonts w:ascii="Times New Roman" w:hAnsi="Times New Roman" w:cs="Times New Roman"/>
        </w:rPr>
      </w:pPr>
      <w:r>
        <w:rPr>
          <w:rFonts w:ascii="Times New Roman" w:hAnsi="Times New Roman" w:cs="Times New Roman"/>
        </w:rPr>
        <w:br w:type="page"/>
      </w:r>
    </w:p>
    <w:p w:rsidR="003E23B3" w:rsidRPr="00E73AC4" w:rsidRDefault="003E23B3" w:rsidP="003E23B3">
      <w:pPr>
        <w:spacing w:after="0" w:line="240" w:lineRule="auto"/>
        <w:rPr>
          <w:rFonts w:ascii="Times New Roman" w:hAnsi="Times New Roman" w:cs="Times New Roman"/>
          <w:b/>
          <w:sz w:val="28"/>
          <w:szCs w:val="28"/>
        </w:rPr>
      </w:pPr>
      <w:r w:rsidRPr="00E73AC4">
        <w:rPr>
          <w:rFonts w:ascii="Times New Roman" w:hAnsi="Times New Roman" w:cs="Times New Roman"/>
          <w:b/>
          <w:sz w:val="28"/>
          <w:szCs w:val="28"/>
        </w:rPr>
        <w:lastRenderedPageBreak/>
        <w:t>Serie di quesiti n. 2</w:t>
      </w:r>
    </w:p>
    <w:p w:rsidR="003E23B3" w:rsidRPr="00E73AC4" w:rsidRDefault="003E23B3" w:rsidP="003E23B3">
      <w:pPr>
        <w:spacing w:after="0" w:line="240" w:lineRule="auto"/>
        <w:rPr>
          <w:rFonts w:ascii="Times New Roman" w:hAnsi="Times New Roman" w:cs="Times New Roman"/>
        </w:rPr>
      </w:pPr>
    </w:p>
    <w:p w:rsidR="003E23B3" w:rsidRPr="00E73AC4" w:rsidRDefault="003E23B3" w:rsidP="003E23B3">
      <w:pPr>
        <w:spacing w:after="0" w:line="240" w:lineRule="auto"/>
        <w:rPr>
          <w:rFonts w:ascii="Times New Roman" w:hAnsi="Times New Roman" w:cs="Times New Roman"/>
        </w:rPr>
      </w:pPr>
    </w:p>
    <w:p w:rsidR="003E23B3" w:rsidRPr="00E73AC4" w:rsidRDefault="003E23B3" w:rsidP="003E23B3">
      <w:pPr>
        <w:spacing w:after="0" w:line="240" w:lineRule="auto"/>
        <w:jc w:val="both"/>
        <w:rPr>
          <w:rFonts w:ascii="Times New Roman" w:hAnsi="Times New Roman" w:cs="Times New Roman"/>
          <w:b/>
        </w:rPr>
      </w:pPr>
      <w:r w:rsidRPr="00E73AC4">
        <w:rPr>
          <w:rFonts w:ascii="Times New Roman" w:hAnsi="Times New Roman" w:cs="Times New Roman"/>
          <w:b/>
        </w:rPr>
        <w:t>1) Quali sono le forme di esercizio delle funzioni amministrative dei Comuni?</w:t>
      </w:r>
    </w:p>
    <w:p w:rsidR="003E23B3" w:rsidRPr="00E73AC4" w:rsidRDefault="003E23B3" w:rsidP="003E23B3">
      <w:pPr>
        <w:spacing w:after="0" w:line="240" w:lineRule="auto"/>
        <w:jc w:val="both"/>
        <w:rPr>
          <w:rFonts w:ascii="Times New Roman" w:hAnsi="Times New Roman" w:cs="Times New Roman"/>
        </w:rPr>
      </w:pPr>
      <w:r w:rsidRPr="00E73AC4">
        <w:rPr>
          <w:rFonts w:ascii="Times New Roman" w:hAnsi="Times New Roman" w:cs="Times New Roman"/>
        </w:rPr>
        <w:t>a) l’esercizio di funzione autonome in via esclusiva</w:t>
      </w:r>
    </w:p>
    <w:p w:rsidR="003E23B3" w:rsidRPr="00E73AC4" w:rsidRDefault="003E23B3" w:rsidP="003E23B3">
      <w:pPr>
        <w:spacing w:after="0" w:line="240" w:lineRule="auto"/>
        <w:jc w:val="both"/>
        <w:rPr>
          <w:rFonts w:ascii="Times New Roman" w:hAnsi="Times New Roman" w:cs="Times New Roman"/>
        </w:rPr>
      </w:pPr>
      <w:r w:rsidRPr="00E73AC4">
        <w:rPr>
          <w:rFonts w:ascii="Times New Roman" w:hAnsi="Times New Roman" w:cs="Times New Roman"/>
        </w:rPr>
        <w:t>b) l’esercizio di funzioni delegate in via esclusiva</w:t>
      </w:r>
    </w:p>
    <w:p w:rsidR="003E23B3" w:rsidRPr="00E73AC4" w:rsidRDefault="003E23B3" w:rsidP="003E23B3">
      <w:pPr>
        <w:spacing w:after="0" w:line="240" w:lineRule="auto"/>
        <w:jc w:val="both"/>
        <w:rPr>
          <w:rFonts w:ascii="Times New Roman" w:hAnsi="Times New Roman" w:cs="Times New Roman"/>
        </w:rPr>
      </w:pPr>
      <w:r w:rsidRPr="00E73AC4">
        <w:rPr>
          <w:rFonts w:ascii="Times New Roman" w:hAnsi="Times New Roman" w:cs="Times New Roman"/>
        </w:rPr>
        <w:t>c) l’esercizio di funzioni autonome ovvero mediante delega da parte delle Regioni</w:t>
      </w:r>
    </w:p>
    <w:p w:rsidR="003E23B3" w:rsidRPr="00E73AC4" w:rsidRDefault="003E23B3" w:rsidP="003E23B3">
      <w:pPr>
        <w:spacing w:after="0" w:line="240" w:lineRule="auto"/>
        <w:jc w:val="both"/>
        <w:rPr>
          <w:rFonts w:ascii="Times New Roman" w:hAnsi="Times New Roman" w:cs="Times New Roman"/>
        </w:rPr>
      </w:pPr>
    </w:p>
    <w:p w:rsidR="003E23B3" w:rsidRPr="00E73AC4" w:rsidRDefault="003E23B3" w:rsidP="003E23B3">
      <w:pPr>
        <w:pStyle w:val="Default"/>
        <w:jc w:val="both"/>
        <w:rPr>
          <w:rFonts w:ascii="Times New Roman" w:hAnsi="Times New Roman" w:cs="Times New Roman"/>
          <w:b/>
          <w:bCs/>
          <w:sz w:val="22"/>
          <w:szCs w:val="22"/>
        </w:rPr>
      </w:pPr>
      <w:r w:rsidRPr="00E73AC4">
        <w:rPr>
          <w:rFonts w:ascii="Times New Roman" w:hAnsi="Times New Roman" w:cs="Times New Roman"/>
          <w:b/>
          <w:bCs/>
          <w:sz w:val="22"/>
          <w:szCs w:val="22"/>
        </w:rPr>
        <w:t xml:space="preserve">2) L’acronimo </w:t>
      </w:r>
      <w:proofErr w:type="spellStart"/>
      <w:r w:rsidRPr="00E73AC4">
        <w:rPr>
          <w:rFonts w:ascii="Times New Roman" w:hAnsi="Times New Roman" w:cs="Times New Roman"/>
          <w:b/>
          <w:bCs/>
          <w:sz w:val="22"/>
          <w:szCs w:val="22"/>
        </w:rPr>
        <w:t>D.U.P.</w:t>
      </w:r>
      <w:proofErr w:type="spellEnd"/>
      <w:r w:rsidRPr="00E73AC4">
        <w:rPr>
          <w:rFonts w:ascii="Times New Roman" w:hAnsi="Times New Roman" w:cs="Times New Roman"/>
          <w:b/>
          <w:bCs/>
          <w:sz w:val="22"/>
          <w:szCs w:val="22"/>
        </w:rPr>
        <w:t xml:space="preserve"> indica:</w:t>
      </w:r>
    </w:p>
    <w:p w:rsidR="003E23B3" w:rsidRPr="00E73AC4" w:rsidRDefault="003E23B3" w:rsidP="003E23B3">
      <w:pPr>
        <w:pStyle w:val="Default"/>
        <w:jc w:val="both"/>
        <w:rPr>
          <w:rFonts w:ascii="Times New Roman" w:hAnsi="Times New Roman" w:cs="Times New Roman"/>
          <w:sz w:val="22"/>
          <w:szCs w:val="22"/>
        </w:rPr>
      </w:pPr>
      <w:r w:rsidRPr="00E73AC4">
        <w:rPr>
          <w:rFonts w:ascii="Times New Roman" w:hAnsi="Times New Roman" w:cs="Times New Roman"/>
          <w:sz w:val="22"/>
          <w:szCs w:val="22"/>
        </w:rPr>
        <w:t xml:space="preserve">a) la Direttiva Unica di Programmazione </w:t>
      </w:r>
    </w:p>
    <w:p w:rsidR="003E23B3" w:rsidRPr="00E73AC4" w:rsidRDefault="003E23B3" w:rsidP="003E23B3">
      <w:pPr>
        <w:pStyle w:val="Default"/>
        <w:jc w:val="both"/>
        <w:rPr>
          <w:rFonts w:ascii="Times New Roman" w:hAnsi="Times New Roman" w:cs="Times New Roman"/>
          <w:sz w:val="22"/>
          <w:szCs w:val="22"/>
        </w:rPr>
      </w:pPr>
      <w:r w:rsidRPr="00E73AC4">
        <w:rPr>
          <w:rFonts w:ascii="Times New Roman" w:hAnsi="Times New Roman" w:cs="Times New Roman"/>
          <w:sz w:val="22"/>
          <w:szCs w:val="22"/>
        </w:rPr>
        <w:t xml:space="preserve">b) il Documento Unico di Programmazione </w:t>
      </w:r>
    </w:p>
    <w:p w:rsidR="003E23B3" w:rsidRPr="00E73AC4" w:rsidRDefault="003E23B3" w:rsidP="003E23B3">
      <w:pPr>
        <w:pStyle w:val="Default"/>
        <w:jc w:val="both"/>
        <w:rPr>
          <w:rFonts w:ascii="Times New Roman" w:hAnsi="Times New Roman" w:cs="Times New Roman"/>
          <w:sz w:val="22"/>
          <w:szCs w:val="22"/>
        </w:rPr>
      </w:pPr>
      <w:r w:rsidRPr="00E73AC4">
        <w:rPr>
          <w:rFonts w:ascii="Times New Roman" w:hAnsi="Times New Roman" w:cs="Times New Roman"/>
          <w:sz w:val="22"/>
          <w:szCs w:val="22"/>
        </w:rPr>
        <w:t xml:space="preserve">c) il Documento Universale di Programmazione </w:t>
      </w:r>
    </w:p>
    <w:p w:rsidR="003E23B3" w:rsidRPr="00E73AC4" w:rsidRDefault="003E23B3" w:rsidP="003E23B3">
      <w:pPr>
        <w:spacing w:after="0" w:line="240" w:lineRule="auto"/>
        <w:rPr>
          <w:rFonts w:ascii="Times New Roman" w:hAnsi="Times New Roman" w:cs="Times New Roman"/>
        </w:rPr>
      </w:pPr>
    </w:p>
    <w:p w:rsidR="003E23B3" w:rsidRPr="00E73AC4" w:rsidRDefault="003E23B3" w:rsidP="003E23B3">
      <w:pPr>
        <w:pStyle w:val="Default"/>
        <w:jc w:val="both"/>
        <w:rPr>
          <w:rFonts w:ascii="Times New Roman" w:hAnsi="Times New Roman" w:cs="Times New Roman"/>
          <w:b/>
          <w:bCs/>
          <w:sz w:val="22"/>
          <w:szCs w:val="22"/>
        </w:rPr>
      </w:pPr>
      <w:r w:rsidRPr="00E73AC4">
        <w:rPr>
          <w:rFonts w:ascii="Times New Roman" w:hAnsi="Times New Roman" w:cs="Times New Roman"/>
          <w:b/>
          <w:bCs/>
          <w:sz w:val="22"/>
          <w:szCs w:val="22"/>
        </w:rPr>
        <w:t>3) L’approvazione dello Statuto comunale è di competenza:</w:t>
      </w:r>
    </w:p>
    <w:p w:rsidR="003E23B3" w:rsidRPr="00E73AC4" w:rsidRDefault="003E23B3" w:rsidP="003E23B3">
      <w:pPr>
        <w:pStyle w:val="Default"/>
        <w:jc w:val="both"/>
        <w:rPr>
          <w:rFonts w:ascii="Times New Roman" w:hAnsi="Times New Roman" w:cs="Times New Roman"/>
          <w:sz w:val="22"/>
          <w:szCs w:val="22"/>
        </w:rPr>
      </w:pPr>
      <w:r w:rsidRPr="00E73AC4">
        <w:rPr>
          <w:rFonts w:ascii="Times New Roman" w:hAnsi="Times New Roman" w:cs="Times New Roman"/>
          <w:sz w:val="22"/>
          <w:szCs w:val="22"/>
        </w:rPr>
        <w:t>a) del Consiglio comunale</w:t>
      </w:r>
    </w:p>
    <w:p w:rsidR="003E23B3" w:rsidRPr="00E73AC4" w:rsidRDefault="003E23B3" w:rsidP="003E23B3">
      <w:pPr>
        <w:pStyle w:val="Default"/>
        <w:jc w:val="both"/>
        <w:rPr>
          <w:rFonts w:ascii="Times New Roman" w:hAnsi="Times New Roman" w:cs="Times New Roman"/>
          <w:sz w:val="22"/>
          <w:szCs w:val="22"/>
        </w:rPr>
      </w:pPr>
      <w:r w:rsidRPr="00E73AC4">
        <w:rPr>
          <w:rFonts w:ascii="Times New Roman" w:hAnsi="Times New Roman" w:cs="Times New Roman"/>
          <w:sz w:val="22"/>
          <w:szCs w:val="22"/>
        </w:rPr>
        <w:t>b) della Giunta comunale</w:t>
      </w:r>
    </w:p>
    <w:p w:rsidR="003E23B3" w:rsidRPr="00E73AC4" w:rsidRDefault="003E23B3" w:rsidP="003E23B3">
      <w:pPr>
        <w:pStyle w:val="Default"/>
        <w:jc w:val="both"/>
        <w:rPr>
          <w:rFonts w:ascii="Times New Roman" w:hAnsi="Times New Roman" w:cs="Times New Roman"/>
          <w:sz w:val="22"/>
          <w:szCs w:val="22"/>
        </w:rPr>
      </w:pPr>
      <w:r w:rsidRPr="00E73AC4">
        <w:rPr>
          <w:rFonts w:ascii="Times New Roman" w:hAnsi="Times New Roman" w:cs="Times New Roman"/>
          <w:sz w:val="22"/>
          <w:szCs w:val="22"/>
        </w:rPr>
        <w:t>c) della Giunta comunale a cui segue ratifica del Consiglio comunale</w:t>
      </w:r>
    </w:p>
    <w:p w:rsidR="003E23B3" w:rsidRPr="00E73AC4" w:rsidRDefault="003E23B3" w:rsidP="003E23B3">
      <w:pPr>
        <w:spacing w:after="0" w:line="240" w:lineRule="auto"/>
        <w:rPr>
          <w:rFonts w:ascii="Times New Roman" w:hAnsi="Times New Roman" w:cs="Times New Roman"/>
        </w:rPr>
      </w:pPr>
    </w:p>
    <w:p w:rsidR="003E23B3" w:rsidRPr="00E73AC4" w:rsidRDefault="003E23B3" w:rsidP="003E23B3">
      <w:pPr>
        <w:pStyle w:val="NormaleWeb"/>
        <w:spacing w:before="0" w:after="0"/>
        <w:ind w:left="17"/>
        <w:jc w:val="both"/>
        <w:rPr>
          <w:b/>
          <w:sz w:val="22"/>
          <w:szCs w:val="22"/>
        </w:rPr>
      </w:pPr>
      <w:r w:rsidRPr="00E73AC4">
        <w:rPr>
          <w:b/>
          <w:sz w:val="22"/>
          <w:szCs w:val="22"/>
        </w:rPr>
        <w:t>4) Secondo il disposto della Legge 241-1990 quando una P.A. deve concludere un procedimento mediante l'adozione di un provvedimento espresso?</w:t>
      </w:r>
    </w:p>
    <w:p w:rsidR="003E23B3" w:rsidRPr="00E73AC4" w:rsidRDefault="003E23B3" w:rsidP="003E23B3">
      <w:pPr>
        <w:pStyle w:val="Default"/>
        <w:jc w:val="both"/>
        <w:rPr>
          <w:rFonts w:ascii="Times New Roman" w:hAnsi="Times New Roman" w:cs="Times New Roman"/>
          <w:sz w:val="22"/>
          <w:szCs w:val="22"/>
        </w:rPr>
      </w:pPr>
      <w:r w:rsidRPr="00E73AC4">
        <w:rPr>
          <w:rFonts w:ascii="Times New Roman" w:hAnsi="Times New Roman" w:cs="Times New Roman"/>
          <w:sz w:val="22"/>
          <w:szCs w:val="22"/>
        </w:rPr>
        <w:t>a) sempre</w:t>
      </w:r>
    </w:p>
    <w:p w:rsidR="003E23B3" w:rsidRPr="00E73AC4" w:rsidRDefault="003E23B3" w:rsidP="003E23B3">
      <w:pPr>
        <w:pStyle w:val="Default"/>
        <w:jc w:val="both"/>
        <w:rPr>
          <w:rFonts w:ascii="Times New Roman" w:hAnsi="Times New Roman" w:cs="Times New Roman"/>
          <w:sz w:val="22"/>
          <w:szCs w:val="22"/>
        </w:rPr>
      </w:pPr>
      <w:r w:rsidRPr="00E73AC4">
        <w:rPr>
          <w:rFonts w:ascii="Times New Roman" w:hAnsi="Times New Roman" w:cs="Times New Roman"/>
          <w:sz w:val="22"/>
          <w:szCs w:val="22"/>
        </w:rPr>
        <w:t>b) se il provvedimento consegue obbligatoriamente ad una istanza ovvero deve essere iniziato d'ufficio e non si applica la disciplina della denuncia di inizio attività.</w:t>
      </w:r>
    </w:p>
    <w:p w:rsidR="003E23B3" w:rsidRPr="00E73AC4" w:rsidRDefault="003E23B3" w:rsidP="003E23B3">
      <w:pPr>
        <w:pStyle w:val="Default"/>
        <w:jc w:val="both"/>
        <w:rPr>
          <w:rFonts w:ascii="Times New Roman" w:hAnsi="Times New Roman" w:cs="Times New Roman"/>
          <w:sz w:val="22"/>
          <w:szCs w:val="22"/>
        </w:rPr>
      </w:pPr>
      <w:r w:rsidRPr="00E73AC4">
        <w:rPr>
          <w:rFonts w:ascii="Times New Roman" w:hAnsi="Times New Roman" w:cs="Times New Roman"/>
          <w:sz w:val="22"/>
          <w:szCs w:val="22"/>
        </w:rPr>
        <w:t>c) mai, è sempre prevista la denuncia di inizio attività</w:t>
      </w:r>
    </w:p>
    <w:p w:rsidR="003E23B3" w:rsidRPr="00E73AC4" w:rsidRDefault="003E23B3" w:rsidP="003E23B3">
      <w:pPr>
        <w:spacing w:after="0" w:line="240" w:lineRule="auto"/>
        <w:rPr>
          <w:rFonts w:ascii="Times New Roman" w:hAnsi="Times New Roman" w:cs="Times New Roman"/>
        </w:rPr>
      </w:pPr>
    </w:p>
    <w:p w:rsidR="003E23B3" w:rsidRPr="00E73AC4" w:rsidRDefault="003E23B3" w:rsidP="003E23B3">
      <w:pPr>
        <w:pStyle w:val="NormaleWeb"/>
        <w:spacing w:before="0" w:after="0"/>
        <w:ind w:left="17"/>
        <w:jc w:val="both"/>
        <w:rPr>
          <w:b/>
          <w:sz w:val="22"/>
          <w:szCs w:val="22"/>
        </w:rPr>
      </w:pPr>
      <w:r w:rsidRPr="00E73AC4">
        <w:rPr>
          <w:b/>
          <w:sz w:val="22"/>
          <w:szCs w:val="22"/>
        </w:rPr>
        <w:t>5) Il provvedimento amministrativo deve essere sempre motivato?</w:t>
      </w:r>
    </w:p>
    <w:p w:rsidR="003E23B3" w:rsidRPr="00E73AC4" w:rsidRDefault="003E23B3" w:rsidP="003E23B3">
      <w:pPr>
        <w:pStyle w:val="NormaleWeb"/>
        <w:spacing w:before="0" w:after="0"/>
        <w:ind w:left="17"/>
        <w:jc w:val="both"/>
        <w:rPr>
          <w:sz w:val="22"/>
          <w:szCs w:val="22"/>
        </w:rPr>
      </w:pPr>
      <w:r w:rsidRPr="00E73AC4">
        <w:rPr>
          <w:sz w:val="22"/>
          <w:szCs w:val="22"/>
        </w:rPr>
        <w:t>a) sì, ma solo quei provvedimenti per i quali la legge lo esige</w:t>
      </w:r>
    </w:p>
    <w:p w:rsidR="003E23B3" w:rsidRPr="00E73AC4" w:rsidRDefault="003E23B3" w:rsidP="003E23B3">
      <w:pPr>
        <w:pStyle w:val="NormaleWeb"/>
        <w:spacing w:before="0" w:after="0"/>
        <w:ind w:left="17"/>
        <w:jc w:val="both"/>
        <w:rPr>
          <w:sz w:val="22"/>
          <w:szCs w:val="22"/>
        </w:rPr>
      </w:pPr>
      <w:r w:rsidRPr="00E73AC4">
        <w:rPr>
          <w:sz w:val="22"/>
          <w:szCs w:val="22"/>
        </w:rPr>
        <w:t>b) no, dipende dalla valutazione dell’opportunità lasciata alla discrezionalità dell’Ente che adotta il provvedimento caso per caso</w:t>
      </w:r>
    </w:p>
    <w:p w:rsidR="003E23B3" w:rsidRPr="00E73AC4" w:rsidRDefault="003E23B3" w:rsidP="003E23B3">
      <w:pPr>
        <w:pStyle w:val="NormaleWeb"/>
        <w:spacing w:before="0" w:after="0"/>
        <w:ind w:left="17"/>
        <w:jc w:val="both"/>
        <w:rPr>
          <w:sz w:val="22"/>
          <w:szCs w:val="22"/>
        </w:rPr>
      </w:pPr>
      <w:r w:rsidRPr="00E73AC4">
        <w:rPr>
          <w:sz w:val="22"/>
          <w:szCs w:val="22"/>
        </w:rPr>
        <w:t>c) sì, sempre, con esclusione degli atti normativi o di contenuto generale</w:t>
      </w:r>
    </w:p>
    <w:p w:rsidR="003E23B3" w:rsidRPr="00E73AC4" w:rsidRDefault="003E23B3" w:rsidP="003E23B3">
      <w:pPr>
        <w:spacing w:after="0" w:line="240" w:lineRule="auto"/>
        <w:rPr>
          <w:rFonts w:ascii="Times New Roman" w:hAnsi="Times New Roman" w:cs="Times New Roman"/>
        </w:rPr>
      </w:pPr>
    </w:p>
    <w:p w:rsidR="003E23B3" w:rsidRPr="00E73AC4" w:rsidRDefault="003E23B3" w:rsidP="003E23B3">
      <w:pPr>
        <w:spacing w:after="0" w:line="240" w:lineRule="auto"/>
        <w:jc w:val="both"/>
        <w:rPr>
          <w:rFonts w:ascii="Times New Roman" w:hAnsi="Times New Roman" w:cs="Times New Roman"/>
          <w:b/>
          <w:bCs/>
        </w:rPr>
      </w:pPr>
      <w:r w:rsidRPr="00E73AC4">
        <w:rPr>
          <w:rFonts w:ascii="Times New Roman" w:hAnsi="Times New Roman" w:cs="Times New Roman"/>
          <w:b/>
          <w:bCs/>
        </w:rPr>
        <w:t xml:space="preserve">6) Ai sensi della legge n. 190-2012 e </w:t>
      </w:r>
      <w:proofErr w:type="spellStart"/>
      <w:r w:rsidRPr="00E73AC4">
        <w:rPr>
          <w:rFonts w:ascii="Times New Roman" w:hAnsi="Times New Roman" w:cs="Times New Roman"/>
          <w:b/>
          <w:bCs/>
        </w:rPr>
        <w:t>s.m.i.</w:t>
      </w:r>
      <w:proofErr w:type="spellEnd"/>
      <w:r w:rsidRPr="00E73AC4">
        <w:rPr>
          <w:rFonts w:ascii="Times New Roman" w:hAnsi="Times New Roman" w:cs="Times New Roman"/>
          <w:b/>
          <w:bCs/>
        </w:rPr>
        <w:t>:</w:t>
      </w:r>
    </w:p>
    <w:p w:rsidR="003E23B3" w:rsidRPr="00E73AC4" w:rsidRDefault="003E23B3" w:rsidP="003E23B3">
      <w:pPr>
        <w:spacing w:after="0" w:line="240" w:lineRule="auto"/>
        <w:jc w:val="both"/>
        <w:rPr>
          <w:rFonts w:ascii="Times New Roman" w:hAnsi="Times New Roman" w:cs="Times New Roman"/>
          <w:bCs/>
        </w:rPr>
      </w:pPr>
      <w:r w:rsidRPr="00E73AC4">
        <w:rPr>
          <w:rFonts w:ascii="Times New Roman" w:hAnsi="Times New Roman" w:cs="Times New Roman"/>
          <w:bCs/>
        </w:rPr>
        <w:t>a) i Comuni hanno l’obbligo di adottare il Piano triennale per la prevenzione della corruzione entro il 31 ottobre di ogni anno</w:t>
      </w:r>
    </w:p>
    <w:p w:rsidR="003E23B3" w:rsidRPr="00E73AC4" w:rsidRDefault="003E23B3" w:rsidP="003E23B3">
      <w:pPr>
        <w:spacing w:after="0" w:line="240" w:lineRule="auto"/>
        <w:jc w:val="both"/>
        <w:rPr>
          <w:rFonts w:ascii="Times New Roman" w:hAnsi="Times New Roman" w:cs="Times New Roman"/>
          <w:bCs/>
        </w:rPr>
      </w:pPr>
      <w:r w:rsidRPr="00E73AC4">
        <w:rPr>
          <w:rFonts w:ascii="Times New Roman" w:hAnsi="Times New Roman" w:cs="Times New Roman"/>
          <w:bCs/>
        </w:rPr>
        <w:t>b) nei Comuni l’organo di indirizzo politico adotta il Piano triennale prevenzione della corruzione entro il 31 dicembre di ogni anno</w:t>
      </w:r>
    </w:p>
    <w:p w:rsidR="003E23B3" w:rsidRPr="00E73AC4" w:rsidRDefault="003E23B3" w:rsidP="003E23B3">
      <w:pPr>
        <w:spacing w:after="0" w:line="240" w:lineRule="auto"/>
        <w:jc w:val="both"/>
        <w:rPr>
          <w:rFonts w:ascii="Times New Roman" w:hAnsi="Times New Roman" w:cs="Times New Roman"/>
          <w:bCs/>
        </w:rPr>
      </w:pPr>
      <w:r w:rsidRPr="00E73AC4">
        <w:rPr>
          <w:rFonts w:ascii="Times New Roman" w:hAnsi="Times New Roman" w:cs="Times New Roman"/>
          <w:bCs/>
        </w:rPr>
        <w:t>c) nei Comuni l’organo di indirizzo politico adotta il Piano triennale prevenzione della corruzione  entro il 31 gennaio di ogni anno</w:t>
      </w:r>
    </w:p>
    <w:p w:rsidR="003E23B3" w:rsidRPr="00E73AC4" w:rsidRDefault="003E23B3" w:rsidP="003E23B3">
      <w:pPr>
        <w:spacing w:after="0" w:line="240" w:lineRule="auto"/>
        <w:rPr>
          <w:rFonts w:ascii="Times New Roman" w:hAnsi="Times New Roman" w:cs="Times New Roman"/>
        </w:rPr>
      </w:pPr>
    </w:p>
    <w:p w:rsidR="003E23B3" w:rsidRPr="00E73AC4" w:rsidRDefault="003E23B3" w:rsidP="003E23B3">
      <w:pPr>
        <w:spacing w:after="0" w:line="240" w:lineRule="auto"/>
        <w:jc w:val="both"/>
        <w:rPr>
          <w:rFonts w:ascii="Times New Roman" w:hAnsi="Times New Roman" w:cs="Times New Roman"/>
          <w:b/>
          <w:bCs/>
        </w:rPr>
      </w:pPr>
      <w:r w:rsidRPr="00E73AC4">
        <w:rPr>
          <w:rFonts w:ascii="Times New Roman" w:hAnsi="Times New Roman" w:cs="Times New Roman"/>
          <w:b/>
          <w:bCs/>
        </w:rPr>
        <w:t>7) In cosa consiste il piano triennale di prevenzione della corruzione e della trasparenza?</w:t>
      </w:r>
    </w:p>
    <w:p w:rsidR="003E23B3" w:rsidRPr="00E73AC4" w:rsidRDefault="003E23B3" w:rsidP="003E23B3">
      <w:pPr>
        <w:spacing w:after="0" w:line="240" w:lineRule="auto"/>
        <w:jc w:val="both"/>
        <w:rPr>
          <w:rFonts w:ascii="Times New Roman" w:hAnsi="Times New Roman" w:cs="Times New Roman"/>
          <w:bCs/>
        </w:rPr>
      </w:pPr>
      <w:r w:rsidRPr="00E73AC4">
        <w:rPr>
          <w:rFonts w:ascii="Times New Roman" w:hAnsi="Times New Roman" w:cs="Times New Roman"/>
          <w:bCs/>
        </w:rPr>
        <w:t>a) definisce ed esplicita i reati ed i comportamenti illeciti che i pubblici dipendenti non devono tenere</w:t>
      </w:r>
    </w:p>
    <w:p w:rsidR="003E23B3" w:rsidRPr="00E73AC4" w:rsidRDefault="003E23B3" w:rsidP="003E23B3">
      <w:pPr>
        <w:spacing w:after="0" w:line="240" w:lineRule="auto"/>
        <w:jc w:val="both"/>
        <w:rPr>
          <w:rFonts w:ascii="Times New Roman" w:hAnsi="Times New Roman" w:cs="Times New Roman"/>
          <w:bCs/>
        </w:rPr>
      </w:pPr>
      <w:r w:rsidRPr="00E73AC4">
        <w:rPr>
          <w:rFonts w:ascii="Times New Roman" w:hAnsi="Times New Roman" w:cs="Times New Roman"/>
          <w:bCs/>
        </w:rPr>
        <w:t>b) esamina l’organizzazione dell’ente, le sue regole  e le sue prassi di funzionamento in termini di possibile esposizione al fenomeno corruttivo</w:t>
      </w:r>
    </w:p>
    <w:p w:rsidR="003E23B3" w:rsidRPr="00E73AC4" w:rsidRDefault="003E23B3" w:rsidP="003E23B3">
      <w:pPr>
        <w:spacing w:after="0" w:line="240" w:lineRule="auto"/>
        <w:jc w:val="both"/>
        <w:rPr>
          <w:rFonts w:ascii="Times New Roman" w:hAnsi="Times New Roman" w:cs="Times New Roman"/>
          <w:bCs/>
        </w:rPr>
      </w:pPr>
      <w:r w:rsidRPr="00E73AC4">
        <w:rPr>
          <w:rFonts w:ascii="Times New Roman" w:hAnsi="Times New Roman" w:cs="Times New Roman"/>
          <w:bCs/>
        </w:rPr>
        <w:t>c) pianifica i corsi di formazione e aggiornamento utili a prevenire il fenomeno corruttivo</w:t>
      </w:r>
    </w:p>
    <w:p w:rsidR="003E23B3" w:rsidRDefault="003E23B3" w:rsidP="003E23B3">
      <w:pPr>
        <w:spacing w:after="0" w:line="240" w:lineRule="auto"/>
        <w:jc w:val="both"/>
        <w:rPr>
          <w:rFonts w:ascii="Times New Roman" w:hAnsi="Times New Roman" w:cs="Times New Roman"/>
          <w:b/>
          <w:bCs/>
        </w:rPr>
      </w:pPr>
    </w:p>
    <w:p w:rsidR="003E23B3" w:rsidRPr="00E73AC4" w:rsidRDefault="003E23B3" w:rsidP="003E23B3">
      <w:pPr>
        <w:spacing w:after="0" w:line="240" w:lineRule="auto"/>
        <w:jc w:val="both"/>
        <w:rPr>
          <w:rFonts w:ascii="Times New Roman" w:hAnsi="Times New Roman" w:cs="Times New Roman"/>
          <w:b/>
          <w:bCs/>
        </w:rPr>
      </w:pPr>
      <w:r w:rsidRPr="00E73AC4">
        <w:rPr>
          <w:rFonts w:ascii="Times New Roman" w:hAnsi="Times New Roman" w:cs="Times New Roman"/>
          <w:b/>
          <w:bCs/>
        </w:rPr>
        <w:t xml:space="preserve">8) Ai sensi del </w:t>
      </w:r>
      <w:proofErr w:type="spellStart"/>
      <w:r w:rsidRPr="00E73AC4">
        <w:rPr>
          <w:rFonts w:ascii="Times New Roman" w:hAnsi="Times New Roman" w:cs="Times New Roman"/>
          <w:b/>
          <w:bCs/>
        </w:rPr>
        <w:t>Dlgs</w:t>
      </w:r>
      <w:proofErr w:type="spellEnd"/>
      <w:r w:rsidRPr="00E73AC4">
        <w:rPr>
          <w:rFonts w:ascii="Times New Roman" w:hAnsi="Times New Roman" w:cs="Times New Roman"/>
          <w:b/>
          <w:bCs/>
        </w:rPr>
        <w:t xml:space="preserve"> n. 33-2013:</w:t>
      </w:r>
    </w:p>
    <w:p w:rsidR="003E23B3" w:rsidRPr="00E73AC4" w:rsidRDefault="003E23B3" w:rsidP="003E23B3">
      <w:pPr>
        <w:spacing w:after="0" w:line="240" w:lineRule="auto"/>
        <w:jc w:val="both"/>
        <w:rPr>
          <w:rFonts w:ascii="Times New Roman" w:hAnsi="Times New Roman" w:cs="Times New Roman"/>
          <w:bCs/>
        </w:rPr>
      </w:pPr>
      <w:r w:rsidRPr="00E73AC4">
        <w:rPr>
          <w:rFonts w:ascii="Times New Roman" w:hAnsi="Times New Roman" w:cs="Times New Roman"/>
          <w:bCs/>
        </w:rPr>
        <w:t>a) il rilascio di dati o documenti in formato elettronico o cartaceo è gratuito</w:t>
      </w:r>
    </w:p>
    <w:p w:rsidR="003E23B3" w:rsidRPr="00E73AC4" w:rsidRDefault="003E23B3" w:rsidP="003E23B3">
      <w:pPr>
        <w:spacing w:after="0" w:line="240" w:lineRule="auto"/>
        <w:jc w:val="both"/>
        <w:rPr>
          <w:rFonts w:ascii="Times New Roman" w:hAnsi="Times New Roman" w:cs="Times New Roman"/>
          <w:bCs/>
        </w:rPr>
      </w:pPr>
      <w:r w:rsidRPr="00E73AC4">
        <w:rPr>
          <w:rFonts w:ascii="Times New Roman" w:hAnsi="Times New Roman" w:cs="Times New Roman"/>
          <w:bCs/>
        </w:rPr>
        <w:t>b) il rilascio di dati o documenti in formato elettronico o cartaceo è gratuito, salvo il rimborso del costo effettivamente sostenuto e documentato dall'amministrazione per la riproduzione su supporti materiali</w:t>
      </w:r>
    </w:p>
    <w:p w:rsidR="003E23B3" w:rsidRPr="00E73AC4" w:rsidRDefault="003E23B3" w:rsidP="003E23B3">
      <w:pPr>
        <w:spacing w:after="0" w:line="240" w:lineRule="auto"/>
        <w:jc w:val="both"/>
        <w:rPr>
          <w:rFonts w:ascii="Times New Roman" w:hAnsi="Times New Roman" w:cs="Times New Roman"/>
          <w:bCs/>
        </w:rPr>
      </w:pPr>
      <w:r w:rsidRPr="00E73AC4">
        <w:rPr>
          <w:rFonts w:ascii="Times New Roman" w:hAnsi="Times New Roman" w:cs="Times New Roman"/>
          <w:bCs/>
        </w:rPr>
        <w:t>c) il rilascio di informazioni in formato elettronico o cartaceo è gratuito, salvo il rimborso del costo per la riproduzione su supporti materiali</w:t>
      </w:r>
    </w:p>
    <w:p w:rsidR="003E23B3" w:rsidRPr="00E73AC4" w:rsidRDefault="003E23B3" w:rsidP="003E23B3">
      <w:pPr>
        <w:spacing w:after="0" w:line="240" w:lineRule="auto"/>
        <w:jc w:val="both"/>
        <w:rPr>
          <w:rFonts w:ascii="Times New Roman" w:hAnsi="Times New Roman" w:cs="Times New Roman"/>
          <w:b/>
          <w:bCs/>
        </w:rPr>
      </w:pPr>
    </w:p>
    <w:p w:rsidR="003E23B3" w:rsidRPr="00E73AC4" w:rsidRDefault="003E23B3" w:rsidP="003E23B3">
      <w:pPr>
        <w:spacing w:after="0" w:line="240" w:lineRule="auto"/>
        <w:jc w:val="both"/>
        <w:rPr>
          <w:rFonts w:ascii="Times New Roman" w:hAnsi="Times New Roman" w:cs="Times New Roman"/>
          <w:b/>
          <w:bCs/>
        </w:rPr>
      </w:pPr>
      <w:r w:rsidRPr="00E73AC4">
        <w:rPr>
          <w:rFonts w:ascii="Times New Roman" w:hAnsi="Times New Roman" w:cs="Times New Roman"/>
          <w:b/>
          <w:bCs/>
        </w:rPr>
        <w:t>9) Il Codice per la protezione dei dati personali:</w:t>
      </w:r>
    </w:p>
    <w:p w:rsidR="003E23B3" w:rsidRPr="00E73AC4" w:rsidRDefault="003E23B3" w:rsidP="003E23B3">
      <w:pPr>
        <w:spacing w:after="0" w:line="240" w:lineRule="auto"/>
        <w:jc w:val="both"/>
        <w:rPr>
          <w:rFonts w:ascii="Times New Roman" w:hAnsi="Times New Roman" w:cs="Times New Roman"/>
          <w:bCs/>
        </w:rPr>
      </w:pPr>
      <w:r w:rsidRPr="00E73AC4">
        <w:rPr>
          <w:rFonts w:ascii="Times New Roman" w:hAnsi="Times New Roman" w:cs="Times New Roman"/>
          <w:bCs/>
        </w:rPr>
        <w:t>a) è un prontuario dove sono elencati tutti gli enti pubblici autorizzati a trattare dati personali</w:t>
      </w:r>
    </w:p>
    <w:p w:rsidR="003E23B3" w:rsidRPr="00E73AC4" w:rsidRDefault="003E23B3" w:rsidP="003E23B3">
      <w:pPr>
        <w:spacing w:after="0" w:line="240" w:lineRule="auto"/>
        <w:jc w:val="both"/>
        <w:rPr>
          <w:rFonts w:ascii="Times New Roman" w:hAnsi="Times New Roman" w:cs="Times New Roman"/>
          <w:bCs/>
        </w:rPr>
      </w:pPr>
      <w:r w:rsidRPr="00E73AC4">
        <w:rPr>
          <w:rFonts w:ascii="Times New Roman" w:hAnsi="Times New Roman" w:cs="Times New Roman"/>
          <w:bCs/>
        </w:rPr>
        <w:t>b) è un prontuario di regole sui rapporti tra le pubbliche amministrazioni ed i rispettivi cittadini</w:t>
      </w:r>
    </w:p>
    <w:p w:rsidR="003E23B3" w:rsidRPr="00E73AC4" w:rsidRDefault="003E23B3" w:rsidP="003E23B3">
      <w:pPr>
        <w:spacing w:after="0" w:line="240" w:lineRule="auto"/>
        <w:jc w:val="both"/>
        <w:rPr>
          <w:rFonts w:ascii="Times New Roman" w:hAnsi="Times New Roman" w:cs="Times New Roman"/>
          <w:bCs/>
        </w:rPr>
      </w:pPr>
      <w:r w:rsidRPr="00E73AC4">
        <w:rPr>
          <w:rFonts w:ascii="Times New Roman" w:hAnsi="Times New Roman" w:cs="Times New Roman"/>
          <w:bCs/>
        </w:rPr>
        <w:lastRenderedPageBreak/>
        <w:t>c) è l’insieme di regole finalizzate a garantire che il trattamento dei dati personali rispetti le libertà fondamentali e la dignità e la riservatezza degli interessati</w:t>
      </w:r>
    </w:p>
    <w:p w:rsidR="003E23B3" w:rsidRPr="00E73AC4" w:rsidRDefault="003E23B3" w:rsidP="003E23B3">
      <w:pPr>
        <w:spacing w:after="0" w:line="240" w:lineRule="auto"/>
        <w:jc w:val="both"/>
        <w:rPr>
          <w:rFonts w:ascii="Times New Roman" w:hAnsi="Times New Roman" w:cs="Times New Roman"/>
          <w:b/>
          <w:bCs/>
        </w:rPr>
      </w:pPr>
    </w:p>
    <w:p w:rsidR="003E23B3" w:rsidRPr="00E73AC4" w:rsidRDefault="003E23B3" w:rsidP="003E23B3">
      <w:pPr>
        <w:spacing w:after="0" w:line="240" w:lineRule="auto"/>
        <w:jc w:val="both"/>
        <w:rPr>
          <w:rFonts w:ascii="Times New Roman" w:hAnsi="Times New Roman" w:cs="Times New Roman"/>
          <w:b/>
          <w:bCs/>
        </w:rPr>
      </w:pPr>
      <w:r w:rsidRPr="00E73AC4">
        <w:rPr>
          <w:rFonts w:ascii="Times New Roman" w:hAnsi="Times New Roman" w:cs="Times New Roman"/>
          <w:b/>
          <w:bCs/>
        </w:rPr>
        <w:t xml:space="preserve">10) Ai fini del </w:t>
      </w:r>
      <w:proofErr w:type="spellStart"/>
      <w:r w:rsidRPr="00E73AC4">
        <w:rPr>
          <w:rFonts w:ascii="Times New Roman" w:hAnsi="Times New Roman" w:cs="Times New Roman"/>
          <w:b/>
          <w:bCs/>
        </w:rPr>
        <w:t>Dlgs</w:t>
      </w:r>
      <w:proofErr w:type="spellEnd"/>
      <w:r w:rsidRPr="00E73AC4">
        <w:rPr>
          <w:rFonts w:ascii="Times New Roman" w:hAnsi="Times New Roman" w:cs="Times New Roman"/>
          <w:b/>
          <w:bCs/>
        </w:rPr>
        <w:t xml:space="preserve"> n. 196/2013 e </w:t>
      </w:r>
      <w:proofErr w:type="spellStart"/>
      <w:r w:rsidRPr="00E73AC4">
        <w:rPr>
          <w:rFonts w:ascii="Times New Roman" w:hAnsi="Times New Roman" w:cs="Times New Roman"/>
          <w:b/>
          <w:bCs/>
        </w:rPr>
        <w:t>s.m.i</w:t>
      </w:r>
      <w:proofErr w:type="spellEnd"/>
      <w:r w:rsidRPr="00E73AC4">
        <w:rPr>
          <w:rFonts w:ascii="Times New Roman" w:hAnsi="Times New Roman" w:cs="Times New Roman"/>
          <w:b/>
          <w:bCs/>
        </w:rPr>
        <w:t xml:space="preserve">  si intende per “ dati sensibili”:</w:t>
      </w:r>
    </w:p>
    <w:p w:rsidR="003E23B3" w:rsidRPr="00E73AC4" w:rsidRDefault="003E23B3" w:rsidP="003E23B3">
      <w:pPr>
        <w:spacing w:after="0" w:line="240" w:lineRule="auto"/>
        <w:jc w:val="both"/>
        <w:rPr>
          <w:rFonts w:ascii="Times New Roman" w:hAnsi="Times New Roman" w:cs="Times New Roman"/>
          <w:bCs/>
        </w:rPr>
      </w:pPr>
      <w:r w:rsidRPr="00E73AC4">
        <w:rPr>
          <w:rFonts w:ascii="Times New Roman" w:hAnsi="Times New Roman" w:cs="Times New Roman"/>
          <w:bCs/>
        </w:rPr>
        <w:t>a) qualunque informazione relativa a persona fisica, identificata o identificabile, anche indirettamente, mediante riferimento a qualsiasi altra informazione, ivi compreso un numero di identificazione personale</w:t>
      </w:r>
    </w:p>
    <w:p w:rsidR="003E23B3" w:rsidRPr="00E73AC4" w:rsidRDefault="003E23B3" w:rsidP="003E23B3">
      <w:pPr>
        <w:spacing w:after="0" w:line="240" w:lineRule="auto"/>
        <w:jc w:val="both"/>
        <w:rPr>
          <w:rFonts w:ascii="Times New Roman" w:hAnsi="Times New Roman" w:cs="Times New Roman"/>
          <w:bCs/>
        </w:rPr>
      </w:pPr>
      <w:r w:rsidRPr="00E73AC4">
        <w:rPr>
          <w:rFonts w:ascii="Times New Roman" w:hAnsi="Times New Roman" w:cs="Times New Roman"/>
          <w:bCs/>
        </w:rPr>
        <w:t>b) 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p>
    <w:p w:rsidR="003E23B3" w:rsidRPr="00E73AC4" w:rsidRDefault="003E23B3" w:rsidP="003E23B3">
      <w:pPr>
        <w:spacing w:after="0" w:line="240" w:lineRule="auto"/>
        <w:jc w:val="both"/>
        <w:rPr>
          <w:rFonts w:ascii="Times New Roman" w:hAnsi="Times New Roman" w:cs="Times New Roman"/>
          <w:bCs/>
        </w:rPr>
      </w:pPr>
      <w:r w:rsidRPr="00E73AC4">
        <w:rPr>
          <w:rFonts w:ascii="Times New Roman" w:hAnsi="Times New Roman" w:cs="Times New Roman"/>
          <w:bCs/>
        </w:rPr>
        <w:t xml:space="preserve">c) i dati personali idonei a rivelare provvedimenti di cui all'articolo 3, comma 1, lettere da a) a o) e da r) a u), del </w:t>
      </w:r>
      <w:proofErr w:type="spellStart"/>
      <w:r w:rsidRPr="00E73AC4">
        <w:rPr>
          <w:rFonts w:ascii="Times New Roman" w:hAnsi="Times New Roman" w:cs="Times New Roman"/>
          <w:bCs/>
        </w:rPr>
        <w:t>d.P.R.</w:t>
      </w:r>
      <w:proofErr w:type="spellEnd"/>
      <w:r w:rsidRPr="00E73AC4">
        <w:rPr>
          <w:rFonts w:ascii="Times New Roman" w:hAnsi="Times New Roman" w:cs="Times New Roman"/>
          <w:bCs/>
        </w:rPr>
        <w:t xml:space="preserve"> 14 novembre 2002, n. 313, in materia di casellario giudiziale, di anagrafe delle sanzioni amministrative dipendenti da reato e dei relativi carichi pendenti, o la qualità di imputato o di indagato ai sensi degli articoli 60 e 61 del codice di procedura penale</w:t>
      </w:r>
    </w:p>
    <w:p w:rsidR="003E23B3" w:rsidRPr="00E73AC4" w:rsidRDefault="003E23B3" w:rsidP="003E23B3">
      <w:pPr>
        <w:spacing w:after="0" w:line="240" w:lineRule="auto"/>
        <w:jc w:val="both"/>
        <w:rPr>
          <w:rFonts w:ascii="Times New Roman" w:hAnsi="Times New Roman" w:cs="Times New Roman"/>
          <w:b/>
          <w:bCs/>
        </w:rPr>
      </w:pPr>
    </w:p>
    <w:p w:rsidR="003E23B3" w:rsidRPr="00E73AC4" w:rsidRDefault="003E23B3" w:rsidP="003E23B3">
      <w:pPr>
        <w:spacing w:after="0" w:line="240" w:lineRule="auto"/>
        <w:jc w:val="both"/>
        <w:rPr>
          <w:rFonts w:ascii="Times New Roman" w:hAnsi="Times New Roman" w:cs="Times New Roman"/>
          <w:b/>
          <w:bCs/>
        </w:rPr>
      </w:pPr>
      <w:r w:rsidRPr="00E73AC4">
        <w:rPr>
          <w:rFonts w:ascii="Times New Roman" w:hAnsi="Times New Roman" w:cs="Times New Roman"/>
          <w:b/>
          <w:bCs/>
        </w:rPr>
        <w:t xml:space="preserve">11) Ai fini del </w:t>
      </w:r>
      <w:proofErr w:type="spellStart"/>
      <w:r w:rsidRPr="00E73AC4">
        <w:rPr>
          <w:rFonts w:ascii="Times New Roman" w:hAnsi="Times New Roman" w:cs="Times New Roman"/>
          <w:b/>
          <w:bCs/>
        </w:rPr>
        <w:t>Dlgs</w:t>
      </w:r>
      <w:proofErr w:type="spellEnd"/>
      <w:r w:rsidRPr="00E73AC4">
        <w:rPr>
          <w:rFonts w:ascii="Times New Roman" w:hAnsi="Times New Roman" w:cs="Times New Roman"/>
          <w:b/>
          <w:bCs/>
        </w:rPr>
        <w:t xml:space="preserve"> n. 196/2013 e </w:t>
      </w:r>
      <w:proofErr w:type="spellStart"/>
      <w:r w:rsidRPr="00E73AC4">
        <w:rPr>
          <w:rFonts w:ascii="Times New Roman" w:hAnsi="Times New Roman" w:cs="Times New Roman"/>
          <w:b/>
          <w:bCs/>
        </w:rPr>
        <w:t>s.m.i</w:t>
      </w:r>
      <w:proofErr w:type="spellEnd"/>
      <w:r w:rsidRPr="00E73AC4">
        <w:rPr>
          <w:rFonts w:ascii="Times New Roman" w:hAnsi="Times New Roman" w:cs="Times New Roman"/>
          <w:b/>
          <w:bCs/>
        </w:rPr>
        <w:t xml:space="preserve"> si intende per “diffusione”:</w:t>
      </w:r>
    </w:p>
    <w:p w:rsidR="003E23B3" w:rsidRPr="00E73AC4" w:rsidRDefault="003E23B3" w:rsidP="003E23B3">
      <w:pPr>
        <w:spacing w:after="0" w:line="240" w:lineRule="auto"/>
        <w:jc w:val="both"/>
        <w:rPr>
          <w:rFonts w:ascii="Times New Roman" w:hAnsi="Times New Roman" w:cs="Times New Roman"/>
          <w:bCs/>
        </w:rPr>
      </w:pPr>
      <w:r w:rsidRPr="00E73AC4">
        <w:rPr>
          <w:rFonts w:ascii="Times New Roman" w:hAnsi="Times New Roman" w:cs="Times New Roman"/>
          <w:bCs/>
        </w:rPr>
        <w:t>a) il dare conoscenza dei dati personali a soggetti determinati, in qualunque forma, anche mediante la loro messa a disposizione o consultazione</w:t>
      </w:r>
    </w:p>
    <w:p w:rsidR="003E23B3" w:rsidRPr="00E73AC4" w:rsidRDefault="003E23B3" w:rsidP="003E23B3">
      <w:pPr>
        <w:spacing w:after="0" w:line="240" w:lineRule="auto"/>
        <w:jc w:val="both"/>
        <w:rPr>
          <w:rFonts w:ascii="Times New Roman" w:hAnsi="Times New Roman" w:cs="Times New Roman"/>
          <w:bCs/>
        </w:rPr>
      </w:pPr>
      <w:r w:rsidRPr="00E73AC4">
        <w:rPr>
          <w:rFonts w:ascii="Times New Roman" w:hAnsi="Times New Roman" w:cs="Times New Roman"/>
          <w:bCs/>
        </w:rPr>
        <w:t>b) il dare conoscenza dei dati personali a soggetti indeterminati, in qualunque forma, anche mediante la loro messa a disposizione o consultazione</w:t>
      </w:r>
    </w:p>
    <w:p w:rsidR="003E23B3" w:rsidRPr="00E73AC4" w:rsidRDefault="003E23B3" w:rsidP="003E23B3">
      <w:pPr>
        <w:spacing w:after="0" w:line="240" w:lineRule="auto"/>
        <w:jc w:val="both"/>
        <w:rPr>
          <w:rFonts w:ascii="Times New Roman" w:hAnsi="Times New Roman" w:cs="Times New Roman"/>
          <w:bCs/>
        </w:rPr>
      </w:pPr>
      <w:r w:rsidRPr="00E73AC4">
        <w:rPr>
          <w:rFonts w:ascii="Times New Roman" w:hAnsi="Times New Roman" w:cs="Times New Roman"/>
          <w:bCs/>
        </w:rPr>
        <w:t>c) il dare conoscenza dei dati personali a soggetti indeterminati, mediante la loro messa a disposizione o consultazione</w:t>
      </w:r>
    </w:p>
    <w:p w:rsidR="003E23B3" w:rsidRPr="00E73AC4" w:rsidRDefault="003E23B3" w:rsidP="003E23B3">
      <w:pPr>
        <w:spacing w:after="0" w:line="240" w:lineRule="auto"/>
        <w:jc w:val="both"/>
        <w:rPr>
          <w:rFonts w:ascii="Times New Roman" w:hAnsi="Times New Roman" w:cs="Times New Roman"/>
          <w:b/>
          <w:bCs/>
        </w:rPr>
      </w:pPr>
    </w:p>
    <w:p w:rsidR="003E23B3" w:rsidRPr="00E73AC4" w:rsidRDefault="003E23B3" w:rsidP="003E23B3">
      <w:pPr>
        <w:pStyle w:val="Default"/>
        <w:jc w:val="both"/>
        <w:rPr>
          <w:rFonts w:ascii="Times New Roman" w:hAnsi="Times New Roman" w:cs="Times New Roman"/>
          <w:b/>
          <w:bCs/>
          <w:sz w:val="22"/>
          <w:szCs w:val="22"/>
        </w:rPr>
      </w:pPr>
      <w:r w:rsidRPr="00E73AC4">
        <w:rPr>
          <w:rFonts w:ascii="Times New Roman" w:hAnsi="Times New Roman" w:cs="Times New Roman"/>
          <w:b/>
          <w:bCs/>
          <w:sz w:val="22"/>
          <w:szCs w:val="22"/>
        </w:rPr>
        <w:t>12) Ai sensi del Codice dei Contratti il programma biennale degli acquisti dei beni e servizi deve essere pubblicato?</w:t>
      </w:r>
    </w:p>
    <w:p w:rsidR="003E23B3" w:rsidRPr="00E73AC4" w:rsidRDefault="003E23B3" w:rsidP="003E23B3">
      <w:pPr>
        <w:pStyle w:val="Default"/>
        <w:jc w:val="both"/>
        <w:rPr>
          <w:rFonts w:ascii="Times New Roman" w:hAnsi="Times New Roman" w:cs="Times New Roman"/>
          <w:bCs/>
          <w:sz w:val="22"/>
          <w:szCs w:val="22"/>
        </w:rPr>
      </w:pPr>
      <w:r w:rsidRPr="00E73AC4">
        <w:rPr>
          <w:rFonts w:ascii="Times New Roman" w:hAnsi="Times New Roman" w:cs="Times New Roman"/>
          <w:bCs/>
          <w:sz w:val="22"/>
          <w:szCs w:val="22"/>
        </w:rPr>
        <w:t>a) no</w:t>
      </w:r>
    </w:p>
    <w:p w:rsidR="003E23B3" w:rsidRPr="00E73AC4" w:rsidRDefault="003E23B3" w:rsidP="003E23B3">
      <w:pPr>
        <w:pStyle w:val="Default"/>
        <w:jc w:val="both"/>
        <w:rPr>
          <w:rFonts w:ascii="Times New Roman" w:hAnsi="Times New Roman" w:cs="Times New Roman"/>
          <w:bCs/>
          <w:sz w:val="22"/>
          <w:szCs w:val="22"/>
        </w:rPr>
      </w:pPr>
      <w:r w:rsidRPr="00E73AC4">
        <w:rPr>
          <w:rFonts w:ascii="Times New Roman" w:hAnsi="Times New Roman" w:cs="Times New Roman"/>
          <w:bCs/>
          <w:sz w:val="22"/>
          <w:szCs w:val="22"/>
        </w:rPr>
        <w:t>b) si</w:t>
      </w:r>
    </w:p>
    <w:p w:rsidR="003E23B3" w:rsidRPr="00E73AC4" w:rsidRDefault="003E23B3" w:rsidP="003E23B3">
      <w:pPr>
        <w:pStyle w:val="Default"/>
        <w:jc w:val="both"/>
        <w:rPr>
          <w:rFonts w:ascii="Times New Roman" w:hAnsi="Times New Roman" w:cs="Times New Roman"/>
          <w:bCs/>
          <w:sz w:val="22"/>
          <w:szCs w:val="22"/>
        </w:rPr>
      </w:pPr>
      <w:r w:rsidRPr="00E73AC4">
        <w:rPr>
          <w:rFonts w:ascii="Times New Roman" w:hAnsi="Times New Roman" w:cs="Times New Roman"/>
          <w:bCs/>
          <w:sz w:val="22"/>
          <w:szCs w:val="22"/>
        </w:rPr>
        <w:t>c) è facoltativo</w:t>
      </w:r>
    </w:p>
    <w:p w:rsidR="003E23B3" w:rsidRPr="00E73AC4" w:rsidRDefault="003E23B3" w:rsidP="003E23B3">
      <w:pPr>
        <w:pStyle w:val="Default"/>
        <w:jc w:val="both"/>
        <w:rPr>
          <w:rFonts w:ascii="Times New Roman" w:hAnsi="Times New Roman" w:cs="Times New Roman"/>
          <w:b/>
          <w:bCs/>
          <w:sz w:val="22"/>
          <w:szCs w:val="22"/>
        </w:rPr>
      </w:pPr>
    </w:p>
    <w:p w:rsidR="003E23B3" w:rsidRPr="00E73AC4" w:rsidRDefault="003E23B3" w:rsidP="003E23B3">
      <w:pPr>
        <w:pStyle w:val="Default"/>
        <w:jc w:val="both"/>
        <w:rPr>
          <w:rFonts w:ascii="Times New Roman" w:hAnsi="Times New Roman" w:cs="Times New Roman"/>
          <w:b/>
          <w:bCs/>
          <w:sz w:val="22"/>
          <w:szCs w:val="22"/>
        </w:rPr>
      </w:pPr>
      <w:r w:rsidRPr="00E73AC4">
        <w:rPr>
          <w:rFonts w:ascii="Times New Roman" w:hAnsi="Times New Roman" w:cs="Times New Roman"/>
          <w:b/>
          <w:bCs/>
          <w:sz w:val="22"/>
          <w:szCs w:val="22"/>
        </w:rPr>
        <w:t>13) Ai sensi del decreto legislativo n. 114 del 1998:</w:t>
      </w:r>
    </w:p>
    <w:p w:rsidR="003E23B3" w:rsidRPr="00E73AC4" w:rsidRDefault="003E23B3" w:rsidP="003E23B3">
      <w:pPr>
        <w:pStyle w:val="Default"/>
        <w:jc w:val="both"/>
        <w:rPr>
          <w:rFonts w:ascii="Times New Roman" w:hAnsi="Times New Roman" w:cs="Times New Roman"/>
          <w:bCs/>
          <w:sz w:val="22"/>
          <w:szCs w:val="22"/>
        </w:rPr>
      </w:pPr>
      <w:r w:rsidRPr="00E73AC4">
        <w:rPr>
          <w:rFonts w:ascii="Times New Roman" w:hAnsi="Times New Roman" w:cs="Times New Roman"/>
          <w:bCs/>
          <w:sz w:val="22"/>
          <w:szCs w:val="22"/>
        </w:rPr>
        <w:t>a) gli esercizi di vicinato sono quelli aventi superficie di vendita non superiore a 200mq</w:t>
      </w:r>
    </w:p>
    <w:p w:rsidR="003E23B3" w:rsidRPr="00E73AC4" w:rsidRDefault="003E23B3" w:rsidP="003E23B3">
      <w:pPr>
        <w:pStyle w:val="Default"/>
        <w:jc w:val="both"/>
        <w:rPr>
          <w:rFonts w:ascii="Times New Roman" w:hAnsi="Times New Roman" w:cs="Times New Roman"/>
          <w:bCs/>
          <w:sz w:val="22"/>
          <w:szCs w:val="22"/>
        </w:rPr>
      </w:pPr>
      <w:r w:rsidRPr="00E73AC4">
        <w:rPr>
          <w:rFonts w:ascii="Times New Roman" w:hAnsi="Times New Roman" w:cs="Times New Roman"/>
          <w:bCs/>
          <w:sz w:val="22"/>
          <w:szCs w:val="22"/>
        </w:rPr>
        <w:t>b) in conformità a quanto disposto dall’art. 1336 del codice civile il titolare dell’attività commerciale al dettaglio procede alla vendita al richiede</w:t>
      </w:r>
      <w:r>
        <w:rPr>
          <w:rFonts w:ascii="Times New Roman" w:hAnsi="Times New Roman" w:cs="Times New Roman"/>
          <w:bCs/>
          <w:sz w:val="22"/>
          <w:szCs w:val="22"/>
        </w:rPr>
        <w:t>n</w:t>
      </w:r>
      <w:r w:rsidRPr="00E73AC4">
        <w:rPr>
          <w:rFonts w:ascii="Times New Roman" w:hAnsi="Times New Roman" w:cs="Times New Roman"/>
          <w:bCs/>
          <w:sz w:val="22"/>
          <w:szCs w:val="22"/>
        </w:rPr>
        <w:t>te nel rispetto dell’ordine temporale della richiesta</w:t>
      </w:r>
    </w:p>
    <w:p w:rsidR="003E23B3" w:rsidRPr="00E73AC4" w:rsidRDefault="003E23B3" w:rsidP="003E23B3">
      <w:pPr>
        <w:pStyle w:val="Default"/>
        <w:jc w:val="both"/>
        <w:rPr>
          <w:rFonts w:ascii="Times New Roman" w:hAnsi="Times New Roman" w:cs="Times New Roman"/>
          <w:bCs/>
          <w:sz w:val="22"/>
          <w:szCs w:val="22"/>
        </w:rPr>
      </w:pPr>
      <w:r w:rsidRPr="00E73AC4">
        <w:rPr>
          <w:rFonts w:ascii="Times New Roman" w:hAnsi="Times New Roman" w:cs="Times New Roman"/>
          <w:bCs/>
          <w:sz w:val="22"/>
          <w:szCs w:val="22"/>
        </w:rPr>
        <w:t>c) il commercio al dettaglio può assumere la forma di commercio per esportazione con vendita diretta ad un grossista</w:t>
      </w:r>
    </w:p>
    <w:p w:rsidR="003E23B3" w:rsidRPr="00E73AC4" w:rsidRDefault="003E23B3" w:rsidP="003E23B3">
      <w:pPr>
        <w:pStyle w:val="Default"/>
        <w:jc w:val="both"/>
        <w:rPr>
          <w:rFonts w:ascii="Times New Roman" w:hAnsi="Times New Roman" w:cs="Times New Roman"/>
          <w:b/>
          <w:bCs/>
          <w:sz w:val="22"/>
          <w:szCs w:val="22"/>
        </w:rPr>
      </w:pPr>
    </w:p>
    <w:p w:rsidR="003E23B3" w:rsidRPr="00E73AC4" w:rsidRDefault="003E23B3" w:rsidP="003E23B3">
      <w:pPr>
        <w:pStyle w:val="Default"/>
        <w:jc w:val="both"/>
        <w:rPr>
          <w:rFonts w:ascii="Times New Roman" w:hAnsi="Times New Roman" w:cs="Times New Roman"/>
          <w:b/>
          <w:bCs/>
          <w:sz w:val="22"/>
          <w:szCs w:val="22"/>
        </w:rPr>
      </w:pPr>
      <w:r w:rsidRPr="00E73AC4">
        <w:rPr>
          <w:rFonts w:ascii="Times New Roman" w:hAnsi="Times New Roman" w:cs="Times New Roman"/>
          <w:b/>
          <w:bCs/>
          <w:sz w:val="22"/>
          <w:szCs w:val="22"/>
        </w:rPr>
        <w:t xml:space="preserve">14) A sensi del D.P.R. 380-2001 e </w:t>
      </w:r>
      <w:proofErr w:type="spellStart"/>
      <w:r w:rsidRPr="00E73AC4">
        <w:rPr>
          <w:rFonts w:ascii="Times New Roman" w:hAnsi="Times New Roman" w:cs="Times New Roman"/>
          <w:b/>
          <w:bCs/>
          <w:sz w:val="22"/>
          <w:szCs w:val="22"/>
        </w:rPr>
        <w:t>s.m.i.</w:t>
      </w:r>
      <w:proofErr w:type="spellEnd"/>
      <w:r w:rsidRPr="00E73AC4">
        <w:rPr>
          <w:rFonts w:ascii="Times New Roman" w:hAnsi="Times New Roman" w:cs="Times New Roman"/>
          <w:b/>
          <w:bCs/>
          <w:sz w:val="22"/>
          <w:szCs w:val="22"/>
        </w:rPr>
        <w:t xml:space="preserve"> gli ufficiali ed agenti di polizia giudiziaria:</w:t>
      </w:r>
    </w:p>
    <w:p w:rsidR="003E23B3" w:rsidRPr="00E73AC4" w:rsidRDefault="003E23B3" w:rsidP="003E23B3">
      <w:pPr>
        <w:pStyle w:val="Default"/>
        <w:jc w:val="both"/>
        <w:rPr>
          <w:rFonts w:ascii="Times New Roman" w:hAnsi="Times New Roman" w:cs="Times New Roman"/>
          <w:bCs/>
          <w:sz w:val="22"/>
          <w:szCs w:val="22"/>
        </w:rPr>
      </w:pPr>
      <w:r w:rsidRPr="00E73AC4">
        <w:rPr>
          <w:rFonts w:ascii="Times New Roman" w:hAnsi="Times New Roman" w:cs="Times New Roman"/>
          <w:bCs/>
          <w:sz w:val="22"/>
          <w:szCs w:val="22"/>
        </w:rPr>
        <w:t xml:space="preserve">a) ove nei luoghi in cui vengono realizzate le opere non sia esibito il permesso di costruire, ovvero non sia apposto il prescritto cartello, ovvero in tutti gli altri casi di presunta violazione </w:t>
      </w:r>
      <w:proofErr w:type="spellStart"/>
      <w:r w:rsidRPr="00E73AC4">
        <w:rPr>
          <w:rFonts w:ascii="Times New Roman" w:hAnsi="Times New Roman" w:cs="Times New Roman"/>
          <w:bCs/>
          <w:sz w:val="22"/>
          <w:szCs w:val="22"/>
        </w:rPr>
        <w:t>urbanistico-edilizia</w:t>
      </w:r>
      <w:proofErr w:type="spellEnd"/>
      <w:r w:rsidRPr="00E73AC4">
        <w:rPr>
          <w:rFonts w:ascii="Times New Roman" w:hAnsi="Times New Roman" w:cs="Times New Roman"/>
          <w:bCs/>
          <w:sz w:val="22"/>
          <w:szCs w:val="22"/>
        </w:rPr>
        <w:t>, ne danno immediata comunicazione all'autorità giudiziaria, al competente organo regionale e al dirigente del competente ufficio comunale, il quale verifica entro trenta giorni la regolarità delle opere e dispone gli atti conseguenti</w:t>
      </w:r>
    </w:p>
    <w:p w:rsidR="003E23B3" w:rsidRPr="00E73AC4" w:rsidRDefault="003E23B3" w:rsidP="003E23B3">
      <w:pPr>
        <w:pStyle w:val="Default"/>
        <w:jc w:val="both"/>
        <w:rPr>
          <w:rFonts w:ascii="Times New Roman" w:hAnsi="Times New Roman" w:cs="Times New Roman"/>
          <w:bCs/>
          <w:sz w:val="22"/>
          <w:szCs w:val="22"/>
        </w:rPr>
      </w:pPr>
      <w:r w:rsidRPr="00E73AC4">
        <w:rPr>
          <w:rFonts w:ascii="Times New Roman" w:hAnsi="Times New Roman" w:cs="Times New Roman"/>
          <w:bCs/>
          <w:sz w:val="22"/>
          <w:szCs w:val="22"/>
        </w:rPr>
        <w:t xml:space="preserve">b) ove nei luoghi in cui vengono realizzate le opere non sia esibito il permesso di costruire, ovvero non sia apposto il prescritto cartello, ovvero in tutti gli altri casi di presunta violazione </w:t>
      </w:r>
      <w:proofErr w:type="spellStart"/>
      <w:r w:rsidRPr="00E73AC4">
        <w:rPr>
          <w:rFonts w:ascii="Times New Roman" w:hAnsi="Times New Roman" w:cs="Times New Roman"/>
          <w:bCs/>
          <w:sz w:val="22"/>
          <w:szCs w:val="22"/>
        </w:rPr>
        <w:t>urbanistico-edilizia</w:t>
      </w:r>
      <w:proofErr w:type="spellEnd"/>
      <w:r w:rsidRPr="00E73AC4">
        <w:rPr>
          <w:rFonts w:ascii="Times New Roman" w:hAnsi="Times New Roman" w:cs="Times New Roman"/>
          <w:bCs/>
          <w:sz w:val="22"/>
          <w:szCs w:val="22"/>
        </w:rPr>
        <w:t>, ne danno immediata comunicazione al competente organo regionale e al dirigente del competente ufficio comunale, il quale verifica entro trenta giorni la regolarità delle opere e dispone gli atti conseguenti</w:t>
      </w:r>
    </w:p>
    <w:p w:rsidR="003E23B3" w:rsidRPr="00E73AC4" w:rsidRDefault="003E23B3" w:rsidP="003E23B3">
      <w:pPr>
        <w:pStyle w:val="Default"/>
        <w:jc w:val="both"/>
        <w:rPr>
          <w:rFonts w:ascii="Times New Roman" w:hAnsi="Times New Roman" w:cs="Times New Roman"/>
          <w:bCs/>
          <w:sz w:val="22"/>
          <w:szCs w:val="22"/>
        </w:rPr>
      </w:pPr>
      <w:r w:rsidRPr="00E73AC4">
        <w:rPr>
          <w:rFonts w:ascii="Times New Roman" w:hAnsi="Times New Roman" w:cs="Times New Roman"/>
          <w:bCs/>
          <w:sz w:val="22"/>
          <w:szCs w:val="22"/>
        </w:rPr>
        <w:t xml:space="preserve">c) ove nei luoghi in cui vengono realizzate le opere non sia esibito il permesso di costruire, ovvero non sia apposto il prescritto cartello, ovvero in tutti gli altri casi di presunta violazione </w:t>
      </w:r>
      <w:proofErr w:type="spellStart"/>
      <w:r w:rsidRPr="00E73AC4">
        <w:rPr>
          <w:rFonts w:ascii="Times New Roman" w:hAnsi="Times New Roman" w:cs="Times New Roman"/>
          <w:bCs/>
          <w:sz w:val="22"/>
          <w:szCs w:val="22"/>
        </w:rPr>
        <w:t>urbanistico-edilizia</w:t>
      </w:r>
      <w:proofErr w:type="spellEnd"/>
      <w:r w:rsidRPr="00E73AC4">
        <w:rPr>
          <w:rFonts w:ascii="Times New Roman" w:hAnsi="Times New Roman" w:cs="Times New Roman"/>
          <w:bCs/>
          <w:sz w:val="22"/>
          <w:szCs w:val="22"/>
        </w:rPr>
        <w:t>, ne danno immediata comunicazione all'autorità giudiziaria e al dirigente del competente ufficio comunale, il quale verifica entro trenta giorni la regolarità delle opere e dispone gli atti conseguenti</w:t>
      </w:r>
    </w:p>
    <w:p w:rsidR="003E23B3" w:rsidRPr="00E73AC4" w:rsidRDefault="003E23B3" w:rsidP="003E23B3">
      <w:pPr>
        <w:pStyle w:val="Default"/>
        <w:jc w:val="both"/>
        <w:rPr>
          <w:rFonts w:ascii="Times New Roman" w:hAnsi="Times New Roman" w:cs="Times New Roman"/>
          <w:bCs/>
          <w:sz w:val="22"/>
          <w:szCs w:val="22"/>
        </w:rPr>
      </w:pPr>
    </w:p>
    <w:p w:rsidR="003E23B3" w:rsidRPr="00E73AC4" w:rsidRDefault="003E23B3" w:rsidP="003E23B3">
      <w:pPr>
        <w:pStyle w:val="Default"/>
        <w:jc w:val="both"/>
        <w:rPr>
          <w:rFonts w:ascii="Times New Roman" w:hAnsi="Times New Roman" w:cs="Times New Roman"/>
          <w:b/>
          <w:bCs/>
          <w:sz w:val="22"/>
          <w:szCs w:val="22"/>
        </w:rPr>
      </w:pPr>
      <w:r w:rsidRPr="00E73AC4">
        <w:rPr>
          <w:rFonts w:ascii="Times New Roman" w:hAnsi="Times New Roman" w:cs="Times New Roman"/>
          <w:b/>
          <w:bCs/>
          <w:sz w:val="22"/>
          <w:szCs w:val="22"/>
        </w:rPr>
        <w:t xml:space="preserve">15) Il Governo della Repubblica è formato </w:t>
      </w:r>
    </w:p>
    <w:p w:rsidR="003E23B3" w:rsidRPr="00E73AC4" w:rsidRDefault="003E23B3" w:rsidP="003E23B3">
      <w:pPr>
        <w:pStyle w:val="Default"/>
        <w:jc w:val="both"/>
        <w:rPr>
          <w:rFonts w:ascii="Times New Roman" w:hAnsi="Times New Roman" w:cs="Times New Roman"/>
          <w:bCs/>
          <w:sz w:val="22"/>
          <w:szCs w:val="22"/>
        </w:rPr>
      </w:pPr>
      <w:r w:rsidRPr="00E73AC4">
        <w:rPr>
          <w:rFonts w:ascii="Times New Roman" w:hAnsi="Times New Roman" w:cs="Times New Roman"/>
          <w:bCs/>
          <w:sz w:val="22"/>
          <w:szCs w:val="22"/>
        </w:rPr>
        <w:t>a) dal Presidente del Consiglio dei Ministri e dai Ministri</w:t>
      </w:r>
    </w:p>
    <w:p w:rsidR="003E23B3" w:rsidRPr="00E73AC4" w:rsidRDefault="003E23B3" w:rsidP="003E23B3">
      <w:pPr>
        <w:pStyle w:val="Default"/>
        <w:jc w:val="both"/>
        <w:rPr>
          <w:rFonts w:ascii="Times New Roman" w:hAnsi="Times New Roman" w:cs="Times New Roman"/>
          <w:bCs/>
          <w:sz w:val="22"/>
          <w:szCs w:val="22"/>
        </w:rPr>
      </w:pPr>
      <w:r w:rsidRPr="00E73AC4">
        <w:rPr>
          <w:rFonts w:ascii="Times New Roman" w:hAnsi="Times New Roman" w:cs="Times New Roman"/>
          <w:bCs/>
          <w:sz w:val="22"/>
          <w:szCs w:val="22"/>
        </w:rPr>
        <w:t>b) dal Presidente della Repubblica, dal Presidente del Consiglio dei  Ministri e dai Ministri</w:t>
      </w:r>
    </w:p>
    <w:p w:rsidR="003E23B3" w:rsidRPr="00E73AC4" w:rsidRDefault="003E23B3" w:rsidP="003E23B3">
      <w:pPr>
        <w:pStyle w:val="Default"/>
        <w:jc w:val="both"/>
        <w:rPr>
          <w:rFonts w:ascii="Times New Roman" w:hAnsi="Times New Roman" w:cs="Times New Roman"/>
          <w:bCs/>
          <w:sz w:val="22"/>
          <w:szCs w:val="22"/>
        </w:rPr>
      </w:pPr>
      <w:r w:rsidRPr="00E73AC4">
        <w:rPr>
          <w:rFonts w:ascii="Times New Roman" w:hAnsi="Times New Roman" w:cs="Times New Roman"/>
          <w:bCs/>
          <w:sz w:val="22"/>
          <w:szCs w:val="22"/>
        </w:rPr>
        <w:t>c) dai Ministri e dai responsabili dei partiti politici</w:t>
      </w:r>
    </w:p>
    <w:p w:rsidR="003E23B3" w:rsidRPr="00E73AC4" w:rsidRDefault="003E23B3" w:rsidP="003E23B3">
      <w:pPr>
        <w:pStyle w:val="Default"/>
        <w:jc w:val="both"/>
        <w:rPr>
          <w:rFonts w:ascii="Times New Roman" w:hAnsi="Times New Roman" w:cs="Times New Roman"/>
          <w:b/>
          <w:bCs/>
          <w:sz w:val="22"/>
          <w:szCs w:val="22"/>
        </w:rPr>
      </w:pPr>
    </w:p>
    <w:p w:rsidR="003E23B3" w:rsidRPr="00E73AC4" w:rsidRDefault="003E23B3" w:rsidP="003E23B3">
      <w:pPr>
        <w:pStyle w:val="Default"/>
        <w:jc w:val="both"/>
        <w:rPr>
          <w:rFonts w:ascii="Times New Roman" w:hAnsi="Times New Roman" w:cs="Times New Roman"/>
          <w:b/>
          <w:bCs/>
          <w:sz w:val="22"/>
          <w:szCs w:val="22"/>
        </w:rPr>
      </w:pPr>
      <w:r w:rsidRPr="00E73AC4">
        <w:rPr>
          <w:rFonts w:ascii="Times New Roman" w:hAnsi="Times New Roman" w:cs="Times New Roman"/>
          <w:b/>
          <w:bCs/>
          <w:sz w:val="22"/>
          <w:szCs w:val="22"/>
        </w:rPr>
        <w:lastRenderedPageBreak/>
        <w:t xml:space="preserve">16) I Ministri della Repubblica sono </w:t>
      </w:r>
    </w:p>
    <w:p w:rsidR="003E23B3" w:rsidRPr="00E73AC4" w:rsidRDefault="003E23B3" w:rsidP="003E23B3">
      <w:pPr>
        <w:pStyle w:val="Default"/>
        <w:jc w:val="both"/>
        <w:rPr>
          <w:rFonts w:ascii="Times New Roman" w:hAnsi="Times New Roman" w:cs="Times New Roman"/>
          <w:bCs/>
          <w:sz w:val="22"/>
          <w:szCs w:val="22"/>
        </w:rPr>
      </w:pPr>
      <w:r w:rsidRPr="00E73AC4">
        <w:rPr>
          <w:rFonts w:ascii="Times New Roman" w:hAnsi="Times New Roman" w:cs="Times New Roman"/>
          <w:bCs/>
          <w:sz w:val="22"/>
          <w:szCs w:val="22"/>
        </w:rPr>
        <w:t>a) eletti dal parlamento</w:t>
      </w:r>
    </w:p>
    <w:p w:rsidR="003E23B3" w:rsidRPr="00E73AC4" w:rsidRDefault="003E23B3" w:rsidP="003E23B3">
      <w:pPr>
        <w:pStyle w:val="Default"/>
        <w:jc w:val="both"/>
        <w:rPr>
          <w:rFonts w:ascii="Times New Roman" w:hAnsi="Times New Roman" w:cs="Times New Roman"/>
          <w:bCs/>
          <w:sz w:val="22"/>
          <w:szCs w:val="22"/>
        </w:rPr>
      </w:pPr>
      <w:r w:rsidRPr="00E73AC4">
        <w:rPr>
          <w:rFonts w:ascii="Times New Roman" w:hAnsi="Times New Roman" w:cs="Times New Roman"/>
          <w:bCs/>
          <w:sz w:val="22"/>
          <w:szCs w:val="22"/>
        </w:rPr>
        <w:t>b) eletti dal popolo</w:t>
      </w:r>
    </w:p>
    <w:p w:rsidR="003E23B3" w:rsidRPr="00E73AC4" w:rsidRDefault="003E23B3" w:rsidP="003E23B3">
      <w:pPr>
        <w:pStyle w:val="Default"/>
        <w:jc w:val="both"/>
        <w:rPr>
          <w:rFonts w:ascii="Times New Roman" w:hAnsi="Times New Roman" w:cs="Times New Roman"/>
          <w:bCs/>
          <w:sz w:val="22"/>
          <w:szCs w:val="22"/>
        </w:rPr>
      </w:pPr>
      <w:r w:rsidRPr="00E73AC4">
        <w:rPr>
          <w:rFonts w:ascii="Times New Roman" w:hAnsi="Times New Roman" w:cs="Times New Roman"/>
          <w:bCs/>
          <w:sz w:val="22"/>
          <w:szCs w:val="22"/>
        </w:rPr>
        <w:t>c) nominati dal Presidente della Repubblica su proposta del Presidente del Consiglio dei Ministri</w:t>
      </w:r>
    </w:p>
    <w:p w:rsidR="003E23B3" w:rsidRPr="00E73AC4" w:rsidRDefault="003E23B3" w:rsidP="003E23B3">
      <w:pPr>
        <w:pStyle w:val="Default"/>
        <w:jc w:val="both"/>
        <w:rPr>
          <w:rFonts w:ascii="Times New Roman" w:hAnsi="Times New Roman" w:cs="Times New Roman"/>
          <w:b/>
          <w:bCs/>
          <w:sz w:val="22"/>
          <w:szCs w:val="22"/>
        </w:rPr>
      </w:pPr>
    </w:p>
    <w:p w:rsidR="003E23B3" w:rsidRPr="00E73AC4" w:rsidRDefault="003E23B3" w:rsidP="003E23B3">
      <w:pPr>
        <w:pStyle w:val="Default"/>
        <w:jc w:val="both"/>
        <w:rPr>
          <w:rFonts w:ascii="Times New Roman" w:hAnsi="Times New Roman" w:cs="Times New Roman"/>
          <w:b/>
          <w:bCs/>
          <w:sz w:val="22"/>
          <w:szCs w:val="22"/>
        </w:rPr>
      </w:pPr>
      <w:r w:rsidRPr="00E73AC4">
        <w:rPr>
          <w:rFonts w:ascii="Times New Roman" w:hAnsi="Times New Roman" w:cs="Times New Roman"/>
          <w:b/>
          <w:bCs/>
          <w:sz w:val="22"/>
          <w:szCs w:val="22"/>
        </w:rPr>
        <w:t xml:space="preserve">17) Quando vi è pericolo che la libera disponibilità di una cosa pertinente al </w:t>
      </w:r>
      <w:hyperlink r:id="rId5" w:tooltip="Dizionario Giuridico: Reato" w:history="1">
        <w:r w:rsidRPr="00E73AC4">
          <w:rPr>
            <w:rFonts w:ascii="Times New Roman" w:hAnsi="Times New Roman" w:cs="Times New Roman"/>
            <w:b/>
            <w:bCs/>
            <w:sz w:val="22"/>
            <w:szCs w:val="22"/>
          </w:rPr>
          <w:t>reato</w:t>
        </w:r>
      </w:hyperlink>
      <w:r w:rsidRPr="00E73AC4">
        <w:rPr>
          <w:rFonts w:ascii="Times New Roman" w:hAnsi="Times New Roman" w:cs="Times New Roman"/>
          <w:b/>
          <w:bCs/>
          <w:sz w:val="22"/>
          <w:szCs w:val="22"/>
        </w:rPr>
        <w:t xml:space="preserve"> possa aggravare o protrarre le conseguenze di esso ovvero agevolare la commissione di altri reati, quali interventi in caso di urgenza può adottare un ufficiale di polizia giudiziaria?</w:t>
      </w:r>
    </w:p>
    <w:p w:rsidR="003E23B3" w:rsidRPr="00E73AC4" w:rsidRDefault="003E23B3" w:rsidP="003E23B3">
      <w:pPr>
        <w:pStyle w:val="Default"/>
        <w:jc w:val="both"/>
        <w:rPr>
          <w:rFonts w:ascii="Times New Roman" w:hAnsi="Times New Roman" w:cs="Times New Roman"/>
          <w:bCs/>
          <w:sz w:val="22"/>
          <w:szCs w:val="22"/>
        </w:rPr>
      </w:pPr>
      <w:r w:rsidRPr="00E73AC4">
        <w:rPr>
          <w:rFonts w:ascii="Times New Roman" w:hAnsi="Times New Roman" w:cs="Times New Roman"/>
          <w:bCs/>
          <w:sz w:val="22"/>
          <w:szCs w:val="22"/>
        </w:rPr>
        <w:t xml:space="preserve">a) </w:t>
      </w:r>
      <w:r>
        <w:rPr>
          <w:rFonts w:ascii="Times New Roman" w:hAnsi="Times New Roman" w:cs="Times New Roman"/>
          <w:bCs/>
          <w:sz w:val="22"/>
          <w:szCs w:val="22"/>
        </w:rPr>
        <w:t>effettua un sequestro conservativo.</w:t>
      </w:r>
    </w:p>
    <w:p w:rsidR="003E23B3" w:rsidRPr="00E73AC4" w:rsidRDefault="003E23B3" w:rsidP="003E23B3">
      <w:pPr>
        <w:pStyle w:val="Default"/>
        <w:jc w:val="both"/>
        <w:rPr>
          <w:rFonts w:ascii="Times New Roman" w:hAnsi="Times New Roman" w:cs="Times New Roman"/>
          <w:bCs/>
          <w:sz w:val="22"/>
          <w:szCs w:val="22"/>
        </w:rPr>
      </w:pPr>
      <w:r w:rsidRPr="00E73AC4">
        <w:rPr>
          <w:rFonts w:ascii="Times New Roman" w:hAnsi="Times New Roman" w:cs="Times New Roman"/>
          <w:bCs/>
          <w:sz w:val="22"/>
          <w:szCs w:val="22"/>
        </w:rPr>
        <w:t>b) effettua di iniziativa un sequestro probatorio, trasmettendo il verbale al Pubblico Ministero entro 48 ore affinché decida sulla convalida</w:t>
      </w:r>
    </w:p>
    <w:p w:rsidR="003E23B3" w:rsidRPr="00E73AC4" w:rsidRDefault="003E23B3" w:rsidP="003E23B3">
      <w:pPr>
        <w:pStyle w:val="Default"/>
        <w:jc w:val="both"/>
        <w:rPr>
          <w:rFonts w:ascii="Times New Roman" w:hAnsi="Times New Roman" w:cs="Times New Roman"/>
          <w:b/>
          <w:bCs/>
          <w:sz w:val="22"/>
          <w:szCs w:val="22"/>
        </w:rPr>
      </w:pPr>
      <w:r w:rsidRPr="00E73AC4">
        <w:rPr>
          <w:rFonts w:ascii="Times New Roman" w:hAnsi="Times New Roman" w:cs="Times New Roman"/>
          <w:bCs/>
          <w:sz w:val="22"/>
          <w:szCs w:val="22"/>
        </w:rPr>
        <w:t>c) effettua di iniziativa un sequestro preventivo trasmettendo il verbale al Pubblico Ministero entro le 48 ore successive. Questi, se non dispone la restituzione delle cose sequestrate, richiede al Giudice la convalida</w:t>
      </w:r>
    </w:p>
    <w:p w:rsidR="003E23B3" w:rsidRPr="00E73AC4" w:rsidRDefault="003E23B3" w:rsidP="003E23B3">
      <w:pPr>
        <w:pStyle w:val="Default"/>
        <w:jc w:val="both"/>
        <w:rPr>
          <w:rFonts w:ascii="Times New Roman" w:hAnsi="Times New Roman" w:cs="Times New Roman"/>
          <w:b/>
          <w:bCs/>
          <w:sz w:val="22"/>
          <w:szCs w:val="22"/>
        </w:rPr>
      </w:pPr>
    </w:p>
    <w:p w:rsidR="003E23B3" w:rsidRPr="00E73AC4" w:rsidRDefault="003E23B3" w:rsidP="003E23B3">
      <w:pPr>
        <w:pStyle w:val="Default"/>
        <w:jc w:val="both"/>
        <w:rPr>
          <w:rFonts w:ascii="Times New Roman" w:hAnsi="Times New Roman" w:cs="Times New Roman"/>
          <w:b/>
          <w:bCs/>
          <w:sz w:val="22"/>
          <w:szCs w:val="22"/>
        </w:rPr>
      </w:pPr>
      <w:r w:rsidRPr="00E73AC4">
        <w:rPr>
          <w:rFonts w:ascii="Times New Roman" w:hAnsi="Times New Roman" w:cs="Times New Roman"/>
          <w:b/>
          <w:bCs/>
          <w:sz w:val="22"/>
          <w:szCs w:val="22"/>
        </w:rPr>
        <w:t>18) Quale reato commette il pubblico ufficiale o l'incaricato di un pubblico servizio che, abusando della sua qualità o dei suoi poteri, costringe taluno a dare o a promettere indebitamente, a lui o a un terzo, denaro o altra utilità?</w:t>
      </w:r>
    </w:p>
    <w:p w:rsidR="003E23B3" w:rsidRPr="00E73AC4" w:rsidRDefault="003E23B3" w:rsidP="003E23B3">
      <w:pPr>
        <w:pStyle w:val="Default"/>
        <w:jc w:val="both"/>
        <w:rPr>
          <w:rFonts w:ascii="Times New Roman" w:hAnsi="Times New Roman" w:cs="Times New Roman"/>
          <w:bCs/>
          <w:sz w:val="22"/>
          <w:szCs w:val="22"/>
        </w:rPr>
      </w:pPr>
      <w:r w:rsidRPr="00E73AC4">
        <w:rPr>
          <w:rFonts w:ascii="Times New Roman" w:hAnsi="Times New Roman" w:cs="Times New Roman"/>
          <w:bCs/>
          <w:sz w:val="22"/>
          <w:szCs w:val="22"/>
        </w:rPr>
        <w:t>a) malversazione</w:t>
      </w:r>
    </w:p>
    <w:p w:rsidR="003E23B3" w:rsidRPr="00E73AC4" w:rsidRDefault="003E23B3" w:rsidP="003E23B3">
      <w:pPr>
        <w:pStyle w:val="Default"/>
        <w:jc w:val="both"/>
        <w:rPr>
          <w:rFonts w:ascii="Times New Roman" w:hAnsi="Times New Roman" w:cs="Times New Roman"/>
          <w:bCs/>
          <w:sz w:val="22"/>
          <w:szCs w:val="22"/>
        </w:rPr>
      </w:pPr>
      <w:r w:rsidRPr="00E73AC4">
        <w:rPr>
          <w:rFonts w:ascii="Times New Roman" w:hAnsi="Times New Roman" w:cs="Times New Roman"/>
          <w:bCs/>
          <w:sz w:val="22"/>
          <w:szCs w:val="22"/>
        </w:rPr>
        <w:t>b) corruzione</w:t>
      </w:r>
    </w:p>
    <w:p w:rsidR="003E23B3" w:rsidRPr="00E73AC4" w:rsidRDefault="003E23B3" w:rsidP="003E23B3">
      <w:pPr>
        <w:pStyle w:val="Default"/>
        <w:jc w:val="both"/>
        <w:rPr>
          <w:rFonts w:ascii="Times New Roman" w:hAnsi="Times New Roman" w:cs="Times New Roman"/>
          <w:bCs/>
          <w:sz w:val="22"/>
          <w:szCs w:val="22"/>
        </w:rPr>
      </w:pPr>
      <w:r w:rsidRPr="00E73AC4">
        <w:rPr>
          <w:rFonts w:ascii="Times New Roman" w:hAnsi="Times New Roman" w:cs="Times New Roman"/>
          <w:bCs/>
          <w:sz w:val="22"/>
          <w:szCs w:val="22"/>
        </w:rPr>
        <w:t>c) concussione</w:t>
      </w:r>
    </w:p>
    <w:p w:rsidR="003E23B3" w:rsidRPr="00E73AC4" w:rsidRDefault="003E23B3" w:rsidP="003E23B3">
      <w:pPr>
        <w:pStyle w:val="Default"/>
        <w:jc w:val="both"/>
        <w:rPr>
          <w:rFonts w:ascii="Times New Roman" w:hAnsi="Times New Roman" w:cs="Times New Roman"/>
          <w:b/>
          <w:bCs/>
          <w:sz w:val="22"/>
          <w:szCs w:val="22"/>
        </w:rPr>
      </w:pPr>
    </w:p>
    <w:p w:rsidR="003E23B3" w:rsidRPr="00E73AC4" w:rsidRDefault="003E23B3" w:rsidP="003E23B3">
      <w:pPr>
        <w:pStyle w:val="Default"/>
        <w:jc w:val="both"/>
        <w:rPr>
          <w:rFonts w:ascii="Times New Roman" w:hAnsi="Times New Roman" w:cs="Times New Roman"/>
          <w:b/>
          <w:bCs/>
          <w:sz w:val="22"/>
          <w:szCs w:val="22"/>
        </w:rPr>
      </w:pPr>
      <w:r w:rsidRPr="00E73AC4">
        <w:rPr>
          <w:rFonts w:ascii="Times New Roman" w:hAnsi="Times New Roman" w:cs="Times New Roman"/>
          <w:b/>
          <w:bCs/>
          <w:sz w:val="22"/>
          <w:szCs w:val="22"/>
        </w:rPr>
        <w:t>19) Quali sono secondo la normativa regionale della Lombardia gli strumenti di autotutela ammessi per la Polizia Locale?</w:t>
      </w:r>
    </w:p>
    <w:p w:rsidR="003E23B3" w:rsidRPr="00E73AC4" w:rsidRDefault="003E23B3" w:rsidP="003E23B3">
      <w:pPr>
        <w:pStyle w:val="Default"/>
        <w:jc w:val="both"/>
        <w:rPr>
          <w:rFonts w:ascii="Times New Roman" w:hAnsi="Times New Roman" w:cs="Times New Roman"/>
          <w:bCs/>
          <w:sz w:val="22"/>
          <w:szCs w:val="22"/>
        </w:rPr>
      </w:pPr>
      <w:r w:rsidRPr="00E73AC4">
        <w:rPr>
          <w:rFonts w:ascii="Times New Roman" w:hAnsi="Times New Roman" w:cs="Times New Roman"/>
          <w:bCs/>
          <w:sz w:val="22"/>
          <w:szCs w:val="22"/>
        </w:rPr>
        <w:t xml:space="preserve">a) l’arma assegnata agli operatori e lo spray al </w:t>
      </w:r>
      <w:proofErr w:type="spellStart"/>
      <w:r w:rsidRPr="00E73AC4">
        <w:rPr>
          <w:rFonts w:ascii="Times New Roman" w:hAnsi="Times New Roman" w:cs="Times New Roman"/>
          <w:bCs/>
          <w:sz w:val="22"/>
          <w:szCs w:val="22"/>
        </w:rPr>
        <w:t>capsicum</w:t>
      </w:r>
      <w:proofErr w:type="spellEnd"/>
      <w:r w:rsidRPr="00E73AC4">
        <w:rPr>
          <w:rFonts w:ascii="Times New Roman" w:hAnsi="Times New Roman" w:cs="Times New Roman"/>
          <w:bCs/>
          <w:sz w:val="22"/>
          <w:szCs w:val="22"/>
        </w:rPr>
        <w:t xml:space="preserve"> di libera vendita in qualsiasi stato della Comunità Europea </w:t>
      </w:r>
    </w:p>
    <w:p w:rsidR="003E23B3" w:rsidRPr="00E73AC4" w:rsidRDefault="003E23B3" w:rsidP="003E23B3">
      <w:pPr>
        <w:pStyle w:val="Default"/>
        <w:jc w:val="both"/>
        <w:rPr>
          <w:rFonts w:ascii="Times New Roman" w:hAnsi="Times New Roman" w:cs="Times New Roman"/>
          <w:bCs/>
          <w:sz w:val="22"/>
          <w:szCs w:val="22"/>
        </w:rPr>
      </w:pPr>
      <w:r w:rsidRPr="00E73AC4">
        <w:rPr>
          <w:rFonts w:ascii="Times New Roman" w:hAnsi="Times New Roman" w:cs="Times New Roman"/>
          <w:bCs/>
          <w:sz w:val="22"/>
          <w:szCs w:val="22"/>
        </w:rPr>
        <w:t>b) lo spray irritante privo di effetti lesivi permanenti e il bastone estensibile</w:t>
      </w:r>
    </w:p>
    <w:p w:rsidR="003E23B3" w:rsidRPr="00E73AC4" w:rsidRDefault="003E23B3" w:rsidP="003E23B3">
      <w:pPr>
        <w:pStyle w:val="Default"/>
        <w:jc w:val="both"/>
        <w:rPr>
          <w:rFonts w:ascii="Times New Roman" w:hAnsi="Times New Roman" w:cs="Times New Roman"/>
          <w:bCs/>
          <w:sz w:val="22"/>
          <w:szCs w:val="22"/>
        </w:rPr>
      </w:pPr>
      <w:r w:rsidRPr="00E73AC4">
        <w:rPr>
          <w:rFonts w:ascii="Times New Roman" w:hAnsi="Times New Roman" w:cs="Times New Roman"/>
          <w:bCs/>
          <w:sz w:val="22"/>
          <w:szCs w:val="22"/>
        </w:rPr>
        <w:t xml:space="preserve">c) lo spray irritante al </w:t>
      </w:r>
      <w:proofErr w:type="spellStart"/>
      <w:r w:rsidRPr="00E73AC4">
        <w:rPr>
          <w:rFonts w:ascii="Times New Roman" w:hAnsi="Times New Roman" w:cs="Times New Roman"/>
          <w:bCs/>
          <w:sz w:val="22"/>
          <w:szCs w:val="22"/>
        </w:rPr>
        <w:t>capsicum</w:t>
      </w:r>
      <w:proofErr w:type="spellEnd"/>
      <w:r w:rsidRPr="00E73AC4">
        <w:rPr>
          <w:rFonts w:ascii="Times New Roman" w:hAnsi="Times New Roman" w:cs="Times New Roman"/>
          <w:bCs/>
          <w:sz w:val="22"/>
          <w:szCs w:val="22"/>
        </w:rPr>
        <w:t xml:space="preserve"> di libera vendita nelle armerie</w:t>
      </w:r>
    </w:p>
    <w:p w:rsidR="003E23B3" w:rsidRPr="00E73AC4" w:rsidRDefault="003E23B3" w:rsidP="003E23B3">
      <w:pPr>
        <w:pStyle w:val="Default"/>
        <w:jc w:val="both"/>
        <w:rPr>
          <w:rFonts w:ascii="Times New Roman" w:hAnsi="Times New Roman" w:cs="Times New Roman"/>
          <w:b/>
          <w:bCs/>
          <w:sz w:val="22"/>
          <w:szCs w:val="22"/>
        </w:rPr>
      </w:pPr>
    </w:p>
    <w:p w:rsidR="003E23B3" w:rsidRPr="00E73AC4" w:rsidRDefault="003E23B3" w:rsidP="003E23B3">
      <w:pPr>
        <w:pStyle w:val="Default"/>
        <w:jc w:val="both"/>
        <w:rPr>
          <w:rFonts w:ascii="Times New Roman" w:hAnsi="Times New Roman" w:cs="Times New Roman"/>
          <w:b/>
          <w:bCs/>
          <w:sz w:val="22"/>
          <w:szCs w:val="22"/>
        </w:rPr>
      </w:pPr>
      <w:r w:rsidRPr="00E73AC4">
        <w:rPr>
          <w:rFonts w:ascii="Times New Roman" w:hAnsi="Times New Roman" w:cs="Times New Roman"/>
          <w:b/>
          <w:bCs/>
          <w:sz w:val="22"/>
          <w:szCs w:val="22"/>
        </w:rPr>
        <w:t xml:space="preserve">20) Secondo le disposizioni di cui al D.L.92/2008, </w:t>
      </w:r>
      <w:proofErr w:type="spellStart"/>
      <w:r w:rsidRPr="00E73AC4">
        <w:rPr>
          <w:rFonts w:ascii="Times New Roman" w:hAnsi="Times New Roman" w:cs="Times New Roman"/>
          <w:b/>
          <w:bCs/>
          <w:sz w:val="22"/>
          <w:szCs w:val="22"/>
        </w:rPr>
        <w:t>conv</w:t>
      </w:r>
      <w:proofErr w:type="spellEnd"/>
      <w:r w:rsidRPr="00E73AC4">
        <w:rPr>
          <w:rFonts w:ascii="Times New Roman" w:hAnsi="Times New Roman" w:cs="Times New Roman"/>
          <w:b/>
          <w:bCs/>
          <w:sz w:val="22"/>
          <w:szCs w:val="22"/>
        </w:rPr>
        <w:t>. con modif. nella L.125/2008, l’accesso alle informazioni sui permessi di soggiorno rilasciati e rinnovati:</w:t>
      </w:r>
    </w:p>
    <w:p w:rsidR="003E23B3" w:rsidRPr="00E73AC4" w:rsidRDefault="003E23B3" w:rsidP="003E23B3">
      <w:pPr>
        <w:pStyle w:val="Default"/>
        <w:jc w:val="both"/>
        <w:rPr>
          <w:rFonts w:ascii="Times New Roman" w:hAnsi="Times New Roman" w:cs="Times New Roman"/>
          <w:bCs/>
          <w:sz w:val="22"/>
          <w:szCs w:val="22"/>
        </w:rPr>
      </w:pPr>
      <w:r w:rsidRPr="00E73AC4">
        <w:rPr>
          <w:rFonts w:ascii="Times New Roman" w:hAnsi="Times New Roman" w:cs="Times New Roman"/>
          <w:bCs/>
          <w:sz w:val="22"/>
          <w:szCs w:val="22"/>
        </w:rPr>
        <w:t>a) è previsto per tutto il personale della polizia municipale previa autorizzazione del sindaco</w:t>
      </w:r>
    </w:p>
    <w:p w:rsidR="003E23B3" w:rsidRPr="00E73AC4" w:rsidRDefault="003E23B3" w:rsidP="003E23B3">
      <w:pPr>
        <w:pStyle w:val="Default"/>
        <w:jc w:val="both"/>
        <w:rPr>
          <w:rFonts w:ascii="Times New Roman" w:hAnsi="Times New Roman" w:cs="Times New Roman"/>
          <w:bCs/>
          <w:sz w:val="22"/>
          <w:szCs w:val="22"/>
        </w:rPr>
      </w:pPr>
      <w:r w:rsidRPr="00E73AC4">
        <w:rPr>
          <w:rFonts w:ascii="Times New Roman" w:hAnsi="Times New Roman" w:cs="Times New Roman"/>
          <w:bCs/>
          <w:sz w:val="22"/>
          <w:szCs w:val="22"/>
        </w:rPr>
        <w:t>b) non è previsto in nessun caso</w:t>
      </w:r>
    </w:p>
    <w:p w:rsidR="003E23B3" w:rsidRPr="00E73AC4" w:rsidRDefault="003E23B3" w:rsidP="003E23B3">
      <w:pPr>
        <w:pStyle w:val="Default"/>
        <w:jc w:val="both"/>
        <w:rPr>
          <w:rFonts w:ascii="Times New Roman" w:hAnsi="Times New Roman" w:cs="Times New Roman"/>
          <w:bCs/>
          <w:sz w:val="22"/>
          <w:szCs w:val="22"/>
        </w:rPr>
      </w:pPr>
      <w:r w:rsidRPr="00E73AC4">
        <w:rPr>
          <w:rFonts w:ascii="Times New Roman" w:hAnsi="Times New Roman" w:cs="Times New Roman"/>
          <w:bCs/>
          <w:sz w:val="22"/>
          <w:szCs w:val="22"/>
        </w:rPr>
        <w:t>c) è previsto per tutto il personale della polizia municipale in possesso della qualifica di agente di pubblica sicurezza</w:t>
      </w:r>
    </w:p>
    <w:p w:rsidR="003E23B3" w:rsidRPr="00E73AC4" w:rsidRDefault="003E23B3" w:rsidP="003E23B3">
      <w:pPr>
        <w:pStyle w:val="Default"/>
        <w:jc w:val="both"/>
        <w:rPr>
          <w:rFonts w:ascii="Times New Roman" w:hAnsi="Times New Roman" w:cs="Times New Roman"/>
          <w:b/>
          <w:bCs/>
          <w:sz w:val="22"/>
          <w:szCs w:val="22"/>
        </w:rPr>
      </w:pPr>
    </w:p>
    <w:p w:rsidR="003E23B3" w:rsidRPr="00E73AC4" w:rsidRDefault="003E23B3" w:rsidP="003E23B3">
      <w:pPr>
        <w:pStyle w:val="Default"/>
        <w:jc w:val="both"/>
        <w:rPr>
          <w:rFonts w:ascii="Times New Roman" w:hAnsi="Times New Roman" w:cs="Times New Roman"/>
          <w:b/>
          <w:bCs/>
          <w:sz w:val="22"/>
          <w:szCs w:val="22"/>
        </w:rPr>
      </w:pPr>
      <w:r w:rsidRPr="00E73AC4">
        <w:rPr>
          <w:rFonts w:ascii="Times New Roman" w:hAnsi="Times New Roman" w:cs="Times New Roman"/>
          <w:b/>
          <w:bCs/>
          <w:sz w:val="22"/>
          <w:szCs w:val="22"/>
        </w:rPr>
        <w:t>21) Gli addetti al servizio di polizia municipale cui è conferita la qualità di agente di P.S. possono portare le armi di ordinanza senza licenza?</w:t>
      </w:r>
    </w:p>
    <w:p w:rsidR="003E23B3" w:rsidRPr="00E73AC4" w:rsidRDefault="003E23B3" w:rsidP="003E23B3">
      <w:pPr>
        <w:pStyle w:val="Default"/>
        <w:jc w:val="both"/>
        <w:rPr>
          <w:rFonts w:ascii="Times New Roman" w:hAnsi="Times New Roman" w:cs="Times New Roman"/>
          <w:bCs/>
          <w:sz w:val="22"/>
          <w:szCs w:val="22"/>
        </w:rPr>
      </w:pPr>
      <w:r w:rsidRPr="00E73AC4">
        <w:rPr>
          <w:rFonts w:ascii="Times New Roman" w:hAnsi="Times New Roman" w:cs="Times New Roman"/>
          <w:bCs/>
          <w:sz w:val="22"/>
          <w:szCs w:val="22"/>
        </w:rPr>
        <w:t>a) si, ma previa apposita deliberazione del Consiglio comunale</w:t>
      </w:r>
    </w:p>
    <w:p w:rsidR="003E23B3" w:rsidRPr="00E73AC4" w:rsidRDefault="003E23B3" w:rsidP="003E23B3">
      <w:pPr>
        <w:pStyle w:val="Default"/>
        <w:jc w:val="both"/>
        <w:rPr>
          <w:rFonts w:ascii="Times New Roman" w:hAnsi="Times New Roman" w:cs="Times New Roman"/>
          <w:bCs/>
          <w:sz w:val="22"/>
          <w:szCs w:val="22"/>
        </w:rPr>
      </w:pPr>
      <w:r w:rsidRPr="00E73AC4">
        <w:rPr>
          <w:rFonts w:ascii="Times New Roman" w:hAnsi="Times New Roman" w:cs="Times New Roman"/>
          <w:bCs/>
          <w:sz w:val="22"/>
          <w:szCs w:val="22"/>
        </w:rPr>
        <w:t>b) si, sempre</w:t>
      </w:r>
    </w:p>
    <w:p w:rsidR="003E23B3" w:rsidRPr="00E73AC4" w:rsidRDefault="003E23B3" w:rsidP="003E23B3">
      <w:pPr>
        <w:pStyle w:val="Default"/>
        <w:jc w:val="both"/>
        <w:rPr>
          <w:rFonts w:ascii="Times New Roman" w:hAnsi="Times New Roman" w:cs="Times New Roman"/>
          <w:bCs/>
          <w:sz w:val="22"/>
          <w:szCs w:val="22"/>
        </w:rPr>
      </w:pPr>
      <w:r w:rsidRPr="00E73AC4">
        <w:rPr>
          <w:rFonts w:ascii="Times New Roman" w:hAnsi="Times New Roman" w:cs="Times New Roman"/>
          <w:bCs/>
          <w:sz w:val="22"/>
          <w:szCs w:val="22"/>
        </w:rPr>
        <w:t>c) no</w:t>
      </w:r>
    </w:p>
    <w:p w:rsidR="003E23B3" w:rsidRPr="00E73AC4" w:rsidRDefault="003E23B3" w:rsidP="003E23B3">
      <w:pPr>
        <w:pStyle w:val="Default"/>
        <w:jc w:val="both"/>
        <w:rPr>
          <w:rFonts w:ascii="Times New Roman" w:hAnsi="Times New Roman" w:cs="Times New Roman"/>
          <w:b/>
          <w:bCs/>
          <w:sz w:val="22"/>
          <w:szCs w:val="22"/>
        </w:rPr>
      </w:pPr>
    </w:p>
    <w:p w:rsidR="003E23B3" w:rsidRPr="00E73AC4" w:rsidRDefault="003E23B3" w:rsidP="003E23B3">
      <w:pPr>
        <w:pStyle w:val="Default"/>
        <w:jc w:val="both"/>
        <w:rPr>
          <w:rFonts w:ascii="Times New Roman" w:hAnsi="Times New Roman" w:cs="Times New Roman"/>
          <w:b/>
          <w:bCs/>
          <w:sz w:val="22"/>
          <w:szCs w:val="22"/>
        </w:rPr>
      </w:pPr>
      <w:r w:rsidRPr="00E73AC4">
        <w:rPr>
          <w:rFonts w:ascii="Times New Roman" w:hAnsi="Times New Roman" w:cs="Times New Roman"/>
          <w:b/>
          <w:bCs/>
          <w:sz w:val="22"/>
          <w:szCs w:val="22"/>
        </w:rPr>
        <w:t>22) Nel caso in cui la Polizia giudiziaria abbia il fondato sospetto che in un locale vengano detenute abusivamente armi, munizioni o materiali esplodenti:</w:t>
      </w:r>
    </w:p>
    <w:p w:rsidR="003E23B3" w:rsidRPr="00E73AC4" w:rsidRDefault="003E23B3" w:rsidP="003E23B3">
      <w:pPr>
        <w:pStyle w:val="Default"/>
        <w:jc w:val="both"/>
        <w:rPr>
          <w:rFonts w:ascii="Times New Roman" w:hAnsi="Times New Roman" w:cs="Times New Roman"/>
          <w:bCs/>
          <w:sz w:val="22"/>
          <w:szCs w:val="22"/>
        </w:rPr>
      </w:pPr>
      <w:r w:rsidRPr="00E73AC4">
        <w:rPr>
          <w:rFonts w:ascii="Times New Roman" w:hAnsi="Times New Roman" w:cs="Times New Roman"/>
          <w:bCs/>
          <w:sz w:val="22"/>
          <w:szCs w:val="22"/>
        </w:rPr>
        <w:t>a) procede direttamente alla perquisizione e al sequestro delle armi, delle munizioni e dei materiali esplodenti rinvenuti</w:t>
      </w:r>
    </w:p>
    <w:p w:rsidR="003E23B3" w:rsidRPr="00E73AC4" w:rsidRDefault="003E23B3" w:rsidP="003E23B3">
      <w:pPr>
        <w:pStyle w:val="Default"/>
        <w:jc w:val="both"/>
        <w:rPr>
          <w:rFonts w:ascii="Times New Roman" w:hAnsi="Times New Roman" w:cs="Times New Roman"/>
          <w:bCs/>
          <w:sz w:val="22"/>
          <w:szCs w:val="22"/>
        </w:rPr>
      </w:pPr>
      <w:r w:rsidRPr="00E73AC4">
        <w:rPr>
          <w:rFonts w:ascii="Times New Roman" w:hAnsi="Times New Roman" w:cs="Times New Roman"/>
          <w:bCs/>
          <w:sz w:val="22"/>
          <w:szCs w:val="22"/>
        </w:rPr>
        <w:t>b) procede alla perquisizione e al sequestro a seguito di autorizzazione del Pubblico Ministero</w:t>
      </w:r>
    </w:p>
    <w:p w:rsidR="003E23B3" w:rsidRPr="00E73AC4" w:rsidRDefault="003E23B3" w:rsidP="003E23B3">
      <w:pPr>
        <w:pStyle w:val="Default"/>
        <w:jc w:val="both"/>
        <w:rPr>
          <w:rFonts w:ascii="Times New Roman" w:hAnsi="Times New Roman" w:cs="Times New Roman"/>
          <w:bCs/>
          <w:sz w:val="22"/>
          <w:szCs w:val="22"/>
        </w:rPr>
      </w:pPr>
      <w:r w:rsidRPr="00E73AC4">
        <w:rPr>
          <w:rFonts w:ascii="Times New Roman" w:hAnsi="Times New Roman" w:cs="Times New Roman"/>
          <w:bCs/>
          <w:sz w:val="22"/>
          <w:szCs w:val="22"/>
        </w:rPr>
        <w:t>c) procede direttamente alla perquisizione e al sequestro delle armi, delle munizioni e dei materiali esplodenti solo se il locale in cui sono rinvenute è parte di un pubblico esercizio</w:t>
      </w:r>
    </w:p>
    <w:p w:rsidR="003E23B3" w:rsidRPr="00E73AC4" w:rsidRDefault="003E23B3" w:rsidP="003E23B3">
      <w:pPr>
        <w:pStyle w:val="Default"/>
        <w:jc w:val="both"/>
        <w:rPr>
          <w:rFonts w:ascii="Times New Roman" w:hAnsi="Times New Roman" w:cs="Times New Roman"/>
          <w:bCs/>
          <w:sz w:val="22"/>
          <w:szCs w:val="22"/>
        </w:rPr>
      </w:pPr>
    </w:p>
    <w:p w:rsidR="003E23B3" w:rsidRPr="00E73AC4" w:rsidRDefault="003E23B3" w:rsidP="003E23B3">
      <w:pPr>
        <w:pStyle w:val="Default"/>
        <w:jc w:val="both"/>
        <w:rPr>
          <w:rFonts w:ascii="Times New Roman" w:hAnsi="Times New Roman" w:cs="Times New Roman"/>
          <w:b/>
          <w:bCs/>
          <w:sz w:val="22"/>
          <w:szCs w:val="22"/>
        </w:rPr>
      </w:pPr>
      <w:r w:rsidRPr="00E73AC4">
        <w:rPr>
          <w:rFonts w:ascii="Times New Roman" w:hAnsi="Times New Roman" w:cs="Times New Roman"/>
          <w:b/>
          <w:bCs/>
          <w:sz w:val="22"/>
          <w:szCs w:val="22"/>
        </w:rPr>
        <w:t xml:space="preserve">23) Ai sensi del </w:t>
      </w:r>
      <w:proofErr w:type="spellStart"/>
      <w:r w:rsidRPr="00E73AC4">
        <w:rPr>
          <w:rFonts w:ascii="Times New Roman" w:hAnsi="Times New Roman" w:cs="Times New Roman"/>
          <w:b/>
          <w:bCs/>
          <w:sz w:val="22"/>
          <w:szCs w:val="22"/>
        </w:rPr>
        <w:t>D.Lgs.</w:t>
      </w:r>
      <w:proofErr w:type="spellEnd"/>
      <w:r w:rsidRPr="00E73AC4">
        <w:rPr>
          <w:rFonts w:ascii="Times New Roman" w:hAnsi="Times New Roman" w:cs="Times New Roman"/>
          <w:b/>
          <w:bCs/>
          <w:sz w:val="22"/>
          <w:szCs w:val="22"/>
        </w:rPr>
        <w:t xml:space="preserve"> 286/98 come modificato dal D.L. 7/2015, </w:t>
      </w:r>
      <w:proofErr w:type="spellStart"/>
      <w:r w:rsidRPr="00E73AC4">
        <w:rPr>
          <w:rFonts w:ascii="Times New Roman" w:hAnsi="Times New Roman" w:cs="Times New Roman"/>
          <w:b/>
          <w:bCs/>
          <w:sz w:val="22"/>
          <w:szCs w:val="22"/>
        </w:rPr>
        <w:t>conv</w:t>
      </w:r>
      <w:proofErr w:type="spellEnd"/>
      <w:r w:rsidRPr="00E73AC4">
        <w:rPr>
          <w:rFonts w:ascii="Times New Roman" w:hAnsi="Times New Roman" w:cs="Times New Roman"/>
          <w:b/>
          <w:bCs/>
          <w:sz w:val="22"/>
          <w:szCs w:val="22"/>
        </w:rPr>
        <w:t>. in L.43/2015, l’espulsione amministrativa può essere disposta dal:</w:t>
      </w:r>
    </w:p>
    <w:p w:rsidR="003E23B3" w:rsidRPr="00E73AC4" w:rsidRDefault="003E23B3" w:rsidP="003E23B3">
      <w:pPr>
        <w:pStyle w:val="Default"/>
        <w:spacing w:after="18"/>
        <w:rPr>
          <w:rFonts w:ascii="Times New Roman" w:hAnsi="Times New Roman" w:cs="Times New Roman"/>
          <w:sz w:val="22"/>
          <w:szCs w:val="22"/>
        </w:rPr>
      </w:pPr>
      <w:r w:rsidRPr="00E73AC4">
        <w:rPr>
          <w:rFonts w:ascii="Times New Roman" w:hAnsi="Times New Roman" w:cs="Times New Roman"/>
          <w:sz w:val="22"/>
          <w:szCs w:val="22"/>
        </w:rPr>
        <w:t>a) Ministero della Difesa</w:t>
      </w:r>
    </w:p>
    <w:p w:rsidR="003E23B3" w:rsidRPr="00E73AC4" w:rsidRDefault="003E23B3" w:rsidP="003E23B3">
      <w:pPr>
        <w:pStyle w:val="Default"/>
        <w:spacing w:after="18"/>
        <w:rPr>
          <w:rFonts w:ascii="Times New Roman" w:hAnsi="Times New Roman" w:cs="Times New Roman"/>
          <w:sz w:val="22"/>
          <w:szCs w:val="22"/>
        </w:rPr>
      </w:pPr>
      <w:r w:rsidRPr="00E73AC4">
        <w:rPr>
          <w:rFonts w:ascii="Times New Roman" w:hAnsi="Times New Roman" w:cs="Times New Roman"/>
          <w:sz w:val="22"/>
          <w:szCs w:val="22"/>
        </w:rPr>
        <w:t>b) Sindaco</w:t>
      </w:r>
    </w:p>
    <w:p w:rsidR="003E23B3" w:rsidRPr="00E73AC4" w:rsidRDefault="003E23B3" w:rsidP="003E23B3">
      <w:pPr>
        <w:pStyle w:val="Default"/>
        <w:spacing w:after="18"/>
        <w:jc w:val="both"/>
        <w:rPr>
          <w:rFonts w:ascii="Times New Roman" w:hAnsi="Times New Roman" w:cs="Times New Roman"/>
          <w:sz w:val="22"/>
          <w:szCs w:val="22"/>
        </w:rPr>
      </w:pPr>
      <w:r w:rsidRPr="00E73AC4">
        <w:rPr>
          <w:rFonts w:ascii="Times New Roman" w:hAnsi="Times New Roman" w:cs="Times New Roman"/>
          <w:sz w:val="22"/>
          <w:szCs w:val="22"/>
        </w:rPr>
        <w:t>c) Ministero dell’Interno o Prefetto</w:t>
      </w:r>
    </w:p>
    <w:p w:rsidR="003E23B3" w:rsidRPr="00E73AC4" w:rsidRDefault="003E23B3" w:rsidP="003E23B3">
      <w:pPr>
        <w:pStyle w:val="Default"/>
        <w:jc w:val="both"/>
        <w:rPr>
          <w:rFonts w:ascii="Times New Roman" w:hAnsi="Times New Roman" w:cs="Times New Roman"/>
          <w:bCs/>
          <w:sz w:val="22"/>
          <w:szCs w:val="22"/>
        </w:rPr>
      </w:pPr>
    </w:p>
    <w:p w:rsidR="003E23B3" w:rsidRPr="00E73AC4" w:rsidRDefault="003E23B3" w:rsidP="003E23B3">
      <w:pPr>
        <w:pStyle w:val="Default"/>
        <w:jc w:val="both"/>
        <w:rPr>
          <w:rFonts w:ascii="Times New Roman" w:hAnsi="Times New Roman" w:cs="Times New Roman"/>
          <w:b/>
          <w:bCs/>
          <w:sz w:val="22"/>
          <w:szCs w:val="22"/>
        </w:rPr>
      </w:pPr>
      <w:r w:rsidRPr="00E73AC4">
        <w:rPr>
          <w:rFonts w:ascii="Times New Roman" w:hAnsi="Times New Roman" w:cs="Times New Roman"/>
          <w:b/>
          <w:bCs/>
          <w:sz w:val="22"/>
          <w:szCs w:val="22"/>
        </w:rPr>
        <w:lastRenderedPageBreak/>
        <w:t>24) Nell’ambito di un contratto a distanza o negoziato fuori dei locali commerciali, l’esercizio del diritto di recesso:</w:t>
      </w:r>
    </w:p>
    <w:p w:rsidR="003E23B3" w:rsidRPr="00E73AC4" w:rsidRDefault="003E23B3" w:rsidP="003E23B3">
      <w:pPr>
        <w:pStyle w:val="Default"/>
        <w:spacing w:after="18"/>
        <w:rPr>
          <w:rFonts w:ascii="Times New Roman" w:hAnsi="Times New Roman" w:cs="Times New Roman"/>
          <w:sz w:val="22"/>
          <w:szCs w:val="22"/>
        </w:rPr>
      </w:pPr>
      <w:r w:rsidRPr="00E73AC4">
        <w:rPr>
          <w:rFonts w:ascii="Times New Roman" w:hAnsi="Times New Roman" w:cs="Times New Roman"/>
          <w:sz w:val="22"/>
          <w:szCs w:val="22"/>
        </w:rPr>
        <w:t xml:space="preserve">a) </w:t>
      </w:r>
      <w:r>
        <w:rPr>
          <w:rFonts w:ascii="Times New Roman" w:hAnsi="Times New Roman" w:cs="Times New Roman"/>
          <w:sz w:val="22"/>
          <w:szCs w:val="22"/>
        </w:rPr>
        <w:t>non è ammesso</w:t>
      </w:r>
      <w:r w:rsidRPr="00E73AC4">
        <w:rPr>
          <w:rFonts w:ascii="Times New Roman" w:hAnsi="Times New Roman" w:cs="Times New Roman"/>
          <w:sz w:val="22"/>
          <w:szCs w:val="22"/>
        </w:rPr>
        <w:t xml:space="preserve"> </w:t>
      </w:r>
    </w:p>
    <w:p w:rsidR="003E23B3" w:rsidRPr="00E73AC4" w:rsidRDefault="003E23B3" w:rsidP="003E23B3">
      <w:pPr>
        <w:pStyle w:val="Default"/>
        <w:spacing w:after="18"/>
        <w:rPr>
          <w:rFonts w:ascii="Times New Roman" w:hAnsi="Times New Roman" w:cs="Times New Roman"/>
          <w:sz w:val="22"/>
          <w:szCs w:val="22"/>
        </w:rPr>
      </w:pPr>
      <w:r w:rsidRPr="00E73AC4">
        <w:rPr>
          <w:rFonts w:ascii="Times New Roman" w:hAnsi="Times New Roman" w:cs="Times New Roman"/>
          <w:sz w:val="22"/>
          <w:szCs w:val="22"/>
        </w:rPr>
        <w:t xml:space="preserve">b) pone termine agli obblighi delle parti di eseguire il contratto, oppure di concluderlo </w:t>
      </w:r>
    </w:p>
    <w:p w:rsidR="003E23B3" w:rsidRPr="00E73AC4" w:rsidRDefault="003E23B3" w:rsidP="003E23B3">
      <w:pPr>
        <w:pStyle w:val="Default"/>
        <w:spacing w:after="18"/>
        <w:rPr>
          <w:rFonts w:ascii="Times New Roman" w:hAnsi="Times New Roman" w:cs="Times New Roman"/>
          <w:sz w:val="22"/>
          <w:szCs w:val="22"/>
        </w:rPr>
      </w:pPr>
      <w:r w:rsidRPr="00E73AC4">
        <w:rPr>
          <w:rFonts w:ascii="Times New Roman" w:hAnsi="Times New Roman" w:cs="Times New Roman"/>
          <w:sz w:val="22"/>
          <w:szCs w:val="22"/>
        </w:rPr>
        <w:t>c) pone termine all’obbligo di rimborsare i beni ricevuti in virtù del contratto</w:t>
      </w:r>
    </w:p>
    <w:p w:rsidR="003E23B3" w:rsidRPr="00E73AC4" w:rsidRDefault="003E23B3" w:rsidP="003E23B3">
      <w:pPr>
        <w:pStyle w:val="Default"/>
        <w:jc w:val="both"/>
        <w:rPr>
          <w:rFonts w:ascii="Times New Roman" w:hAnsi="Times New Roman" w:cs="Times New Roman"/>
          <w:bCs/>
          <w:sz w:val="22"/>
          <w:szCs w:val="22"/>
        </w:rPr>
      </w:pPr>
    </w:p>
    <w:p w:rsidR="003E23B3" w:rsidRPr="00E73AC4" w:rsidRDefault="003E23B3" w:rsidP="003E23B3">
      <w:pPr>
        <w:pStyle w:val="Default"/>
        <w:spacing w:after="18"/>
        <w:rPr>
          <w:rFonts w:ascii="Times New Roman" w:hAnsi="Times New Roman" w:cs="Times New Roman"/>
          <w:b/>
          <w:bCs/>
          <w:sz w:val="22"/>
          <w:szCs w:val="22"/>
        </w:rPr>
      </w:pPr>
      <w:r w:rsidRPr="00E73AC4">
        <w:rPr>
          <w:rFonts w:ascii="Times New Roman" w:hAnsi="Times New Roman" w:cs="Times New Roman"/>
          <w:b/>
          <w:bCs/>
          <w:sz w:val="22"/>
          <w:szCs w:val="22"/>
        </w:rPr>
        <w:t>25) L’art.116 del codice della strada per l’ipotesi di incauto affidamento del veicolo prevede:</w:t>
      </w:r>
    </w:p>
    <w:p w:rsidR="003E23B3" w:rsidRPr="00E73AC4" w:rsidRDefault="003E23B3" w:rsidP="003E23B3">
      <w:pPr>
        <w:pStyle w:val="Default"/>
        <w:spacing w:after="18"/>
        <w:rPr>
          <w:rFonts w:ascii="Times New Roman" w:hAnsi="Times New Roman" w:cs="Times New Roman"/>
          <w:sz w:val="22"/>
          <w:szCs w:val="22"/>
        </w:rPr>
      </w:pPr>
      <w:r w:rsidRPr="00E73AC4">
        <w:rPr>
          <w:rFonts w:ascii="Times New Roman" w:hAnsi="Times New Roman" w:cs="Times New Roman"/>
          <w:sz w:val="22"/>
          <w:szCs w:val="22"/>
        </w:rPr>
        <w:t>a) una sanzione amministrativa</w:t>
      </w:r>
    </w:p>
    <w:p w:rsidR="003E23B3" w:rsidRPr="00E73AC4" w:rsidRDefault="003E23B3" w:rsidP="003E23B3">
      <w:pPr>
        <w:pStyle w:val="Default"/>
        <w:spacing w:after="18"/>
        <w:rPr>
          <w:rFonts w:ascii="Times New Roman" w:hAnsi="Times New Roman" w:cs="Times New Roman"/>
          <w:sz w:val="22"/>
          <w:szCs w:val="22"/>
        </w:rPr>
      </w:pPr>
      <w:r w:rsidRPr="00E73AC4">
        <w:rPr>
          <w:rFonts w:ascii="Times New Roman" w:hAnsi="Times New Roman" w:cs="Times New Roman"/>
          <w:sz w:val="22"/>
          <w:szCs w:val="22"/>
        </w:rPr>
        <w:t>b) una sanzione amministrativa  e la sanzione accessoria del fermo del veicolo</w:t>
      </w:r>
    </w:p>
    <w:p w:rsidR="003E23B3" w:rsidRPr="00E73AC4" w:rsidRDefault="003E23B3" w:rsidP="003E23B3">
      <w:pPr>
        <w:pStyle w:val="Default"/>
      </w:pPr>
      <w:r w:rsidRPr="00E73AC4">
        <w:rPr>
          <w:rFonts w:ascii="Times New Roman" w:hAnsi="Times New Roman" w:cs="Times New Roman"/>
          <w:sz w:val="22"/>
          <w:szCs w:val="22"/>
        </w:rPr>
        <w:t>c) una sanzione amministrativa  e la sanzione accessoria del ritiro della carta di circolazione</w:t>
      </w:r>
    </w:p>
    <w:p w:rsidR="003E23B3" w:rsidRPr="00E73AC4" w:rsidRDefault="003E23B3" w:rsidP="003E23B3">
      <w:pPr>
        <w:pStyle w:val="Default"/>
        <w:spacing w:after="18"/>
        <w:rPr>
          <w:rFonts w:ascii="Times New Roman" w:hAnsi="Times New Roman" w:cs="Times New Roman"/>
          <w:b/>
          <w:bCs/>
          <w:sz w:val="22"/>
          <w:szCs w:val="22"/>
        </w:rPr>
      </w:pPr>
    </w:p>
    <w:p w:rsidR="003E23B3" w:rsidRPr="00E73AC4" w:rsidRDefault="003E23B3" w:rsidP="003E23B3">
      <w:pPr>
        <w:pStyle w:val="Default"/>
        <w:spacing w:after="18"/>
        <w:rPr>
          <w:rFonts w:ascii="Times New Roman" w:hAnsi="Times New Roman" w:cs="Times New Roman"/>
          <w:b/>
          <w:bCs/>
          <w:sz w:val="22"/>
          <w:szCs w:val="22"/>
        </w:rPr>
      </w:pPr>
      <w:r w:rsidRPr="00E73AC4">
        <w:rPr>
          <w:rFonts w:ascii="Times New Roman" w:hAnsi="Times New Roman" w:cs="Times New Roman"/>
          <w:b/>
          <w:bCs/>
          <w:sz w:val="22"/>
          <w:szCs w:val="22"/>
        </w:rPr>
        <w:t xml:space="preserve">26) Per la circolazione delle autostrade con un veicolo non in regola con la revisione di cui all’art. 80 del </w:t>
      </w:r>
      <w:proofErr w:type="spellStart"/>
      <w:r w:rsidRPr="00E73AC4">
        <w:rPr>
          <w:rFonts w:ascii="Times New Roman" w:hAnsi="Times New Roman" w:cs="Times New Roman"/>
          <w:b/>
          <w:bCs/>
          <w:sz w:val="22"/>
          <w:szCs w:val="22"/>
        </w:rPr>
        <w:t>c.d.s.</w:t>
      </w:r>
      <w:proofErr w:type="spellEnd"/>
      <w:r w:rsidRPr="00E73AC4">
        <w:rPr>
          <w:rFonts w:ascii="Times New Roman" w:hAnsi="Times New Roman" w:cs="Times New Roman"/>
          <w:b/>
          <w:bCs/>
          <w:sz w:val="22"/>
          <w:szCs w:val="22"/>
        </w:rPr>
        <w:t xml:space="preserve"> è previsto il:</w:t>
      </w:r>
    </w:p>
    <w:p w:rsidR="003E23B3" w:rsidRPr="00E73AC4" w:rsidRDefault="003E23B3" w:rsidP="003E23B3">
      <w:pPr>
        <w:pStyle w:val="Default"/>
        <w:spacing w:after="18"/>
        <w:rPr>
          <w:rFonts w:ascii="Times New Roman" w:hAnsi="Times New Roman" w:cs="Times New Roman"/>
          <w:bCs/>
          <w:sz w:val="22"/>
          <w:szCs w:val="22"/>
        </w:rPr>
      </w:pPr>
      <w:r w:rsidRPr="00E73AC4">
        <w:rPr>
          <w:rFonts w:ascii="Times New Roman" w:hAnsi="Times New Roman" w:cs="Times New Roman"/>
          <w:bCs/>
          <w:sz w:val="22"/>
          <w:szCs w:val="22"/>
        </w:rPr>
        <w:t>a) pagamento di una sanzione amministrativa pecuniaria ed il fermo del veicolo</w:t>
      </w:r>
    </w:p>
    <w:p w:rsidR="003E23B3" w:rsidRPr="00E73AC4" w:rsidRDefault="003E23B3" w:rsidP="003E23B3">
      <w:pPr>
        <w:pStyle w:val="Default"/>
        <w:spacing w:after="18"/>
        <w:rPr>
          <w:rFonts w:ascii="Times New Roman" w:hAnsi="Times New Roman" w:cs="Times New Roman"/>
          <w:bCs/>
          <w:sz w:val="22"/>
          <w:szCs w:val="22"/>
        </w:rPr>
      </w:pPr>
      <w:r w:rsidRPr="00E73AC4">
        <w:rPr>
          <w:rFonts w:ascii="Times New Roman" w:hAnsi="Times New Roman" w:cs="Times New Roman"/>
          <w:bCs/>
          <w:sz w:val="22"/>
          <w:szCs w:val="22"/>
        </w:rPr>
        <w:t>b) pagamento di una sanzione amministrativa pecuniaria</w:t>
      </w:r>
    </w:p>
    <w:p w:rsidR="003E23B3" w:rsidRPr="00E73AC4" w:rsidRDefault="003E23B3" w:rsidP="003E23B3">
      <w:pPr>
        <w:pStyle w:val="Default"/>
        <w:spacing w:after="18"/>
        <w:rPr>
          <w:rFonts w:ascii="Times New Roman" w:hAnsi="Times New Roman" w:cs="Times New Roman"/>
          <w:bCs/>
          <w:sz w:val="22"/>
          <w:szCs w:val="22"/>
        </w:rPr>
      </w:pPr>
      <w:r w:rsidRPr="00E73AC4">
        <w:rPr>
          <w:rFonts w:ascii="Times New Roman" w:hAnsi="Times New Roman" w:cs="Times New Roman"/>
          <w:bCs/>
          <w:sz w:val="22"/>
          <w:szCs w:val="22"/>
        </w:rPr>
        <w:t>c) pagamento di una sanzione amministrativa pecuniaria e l’annotazione sul documento di circolazione della sospensione dalla circolazione</w:t>
      </w:r>
    </w:p>
    <w:p w:rsidR="003E23B3" w:rsidRPr="00E73AC4" w:rsidRDefault="003E23B3" w:rsidP="003E23B3">
      <w:pPr>
        <w:pStyle w:val="Default"/>
        <w:spacing w:after="18"/>
        <w:rPr>
          <w:rFonts w:ascii="Times New Roman" w:hAnsi="Times New Roman" w:cs="Times New Roman"/>
          <w:b/>
          <w:bCs/>
          <w:sz w:val="22"/>
          <w:szCs w:val="22"/>
        </w:rPr>
      </w:pPr>
    </w:p>
    <w:p w:rsidR="003E23B3" w:rsidRPr="00E73AC4" w:rsidRDefault="003E23B3" w:rsidP="003E23B3">
      <w:pPr>
        <w:pStyle w:val="Default"/>
        <w:spacing w:after="18"/>
        <w:rPr>
          <w:rFonts w:ascii="Times New Roman" w:hAnsi="Times New Roman" w:cs="Times New Roman"/>
          <w:b/>
          <w:bCs/>
          <w:sz w:val="22"/>
          <w:szCs w:val="22"/>
        </w:rPr>
      </w:pPr>
      <w:r w:rsidRPr="00E73AC4">
        <w:rPr>
          <w:rFonts w:ascii="Times New Roman" w:hAnsi="Times New Roman" w:cs="Times New Roman"/>
          <w:b/>
          <w:bCs/>
          <w:sz w:val="22"/>
          <w:szCs w:val="22"/>
        </w:rPr>
        <w:t>27) Secondo le prescrizioni dell’art. 60 del codice della strada, la circolazione dei veicoli d’epoca:</w:t>
      </w:r>
    </w:p>
    <w:p w:rsidR="003E23B3" w:rsidRPr="00E73AC4" w:rsidRDefault="003E23B3" w:rsidP="003E23B3">
      <w:pPr>
        <w:pStyle w:val="Default"/>
        <w:spacing w:after="18"/>
        <w:rPr>
          <w:rFonts w:ascii="Times New Roman" w:hAnsi="Times New Roman" w:cs="Times New Roman"/>
          <w:bCs/>
          <w:sz w:val="22"/>
          <w:szCs w:val="22"/>
        </w:rPr>
      </w:pPr>
      <w:r w:rsidRPr="00E73AC4">
        <w:rPr>
          <w:rFonts w:ascii="Times New Roman" w:hAnsi="Times New Roman" w:cs="Times New Roman"/>
          <w:bCs/>
          <w:sz w:val="22"/>
          <w:szCs w:val="22"/>
        </w:rPr>
        <w:t>a) in nessun caso è consentita</w:t>
      </w:r>
    </w:p>
    <w:p w:rsidR="003E23B3" w:rsidRPr="00E73AC4" w:rsidRDefault="003E23B3" w:rsidP="003E23B3">
      <w:pPr>
        <w:pStyle w:val="Default"/>
        <w:spacing w:after="18"/>
        <w:rPr>
          <w:rFonts w:ascii="Times New Roman" w:hAnsi="Times New Roman" w:cs="Times New Roman"/>
          <w:bCs/>
          <w:sz w:val="22"/>
          <w:szCs w:val="22"/>
        </w:rPr>
      </w:pPr>
      <w:r w:rsidRPr="00E73AC4">
        <w:rPr>
          <w:rFonts w:ascii="Times New Roman" w:hAnsi="Times New Roman" w:cs="Times New Roman"/>
          <w:bCs/>
          <w:sz w:val="22"/>
          <w:szCs w:val="22"/>
        </w:rPr>
        <w:t>b) può essere consentita soltanto in occasione di apposite manifestazioni o raduni autorizzati, limitatamente all’ambito della località e degli itinerari di svolgimento delle manifestazioni o raduni</w:t>
      </w:r>
    </w:p>
    <w:p w:rsidR="003E23B3" w:rsidRPr="00E73AC4" w:rsidRDefault="003E23B3" w:rsidP="003E23B3">
      <w:pPr>
        <w:pStyle w:val="Default"/>
        <w:spacing w:after="18"/>
        <w:rPr>
          <w:rFonts w:ascii="Times New Roman" w:hAnsi="Times New Roman" w:cs="Times New Roman"/>
          <w:bCs/>
          <w:sz w:val="22"/>
          <w:szCs w:val="22"/>
        </w:rPr>
      </w:pPr>
      <w:r w:rsidRPr="00E73AC4">
        <w:rPr>
          <w:rFonts w:ascii="Times New Roman" w:hAnsi="Times New Roman" w:cs="Times New Roman"/>
          <w:bCs/>
          <w:sz w:val="22"/>
          <w:szCs w:val="22"/>
        </w:rPr>
        <w:t>c) è consentita solo ai veicoli d’epoca iscritti al P.R.A.</w:t>
      </w:r>
    </w:p>
    <w:p w:rsidR="003E23B3" w:rsidRPr="00E73AC4" w:rsidRDefault="003E23B3" w:rsidP="003E23B3">
      <w:pPr>
        <w:pStyle w:val="Default"/>
        <w:spacing w:after="18"/>
        <w:rPr>
          <w:rFonts w:ascii="Times New Roman" w:hAnsi="Times New Roman" w:cs="Times New Roman"/>
          <w:b/>
          <w:bCs/>
          <w:sz w:val="22"/>
          <w:szCs w:val="22"/>
        </w:rPr>
      </w:pPr>
    </w:p>
    <w:p w:rsidR="003E23B3" w:rsidRPr="00E73AC4" w:rsidRDefault="003E23B3" w:rsidP="003E23B3">
      <w:pPr>
        <w:pStyle w:val="Default"/>
        <w:spacing w:after="18"/>
        <w:rPr>
          <w:rFonts w:ascii="Times New Roman" w:hAnsi="Times New Roman" w:cs="Times New Roman"/>
          <w:b/>
          <w:bCs/>
          <w:sz w:val="22"/>
          <w:szCs w:val="22"/>
        </w:rPr>
      </w:pPr>
      <w:r w:rsidRPr="00E73AC4">
        <w:rPr>
          <w:rFonts w:ascii="Times New Roman" w:hAnsi="Times New Roman" w:cs="Times New Roman"/>
          <w:b/>
          <w:bCs/>
          <w:sz w:val="22"/>
          <w:szCs w:val="22"/>
        </w:rPr>
        <w:t>28) Come viene considerato dal  punto di vista dell’imputabilità, il sordomuto?</w:t>
      </w:r>
    </w:p>
    <w:p w:rsidR="003E23B3" w:rsidRPr="00E73AC4" w:rsidRDefault="003E23B3" w:rsidP="003E23B3">
      <w:pPr>
        <w:pStyle w:val="Default"/>
        <w:spacing w:after="18"/>
        <w:rPr>
          <w:rFonts w:ascii="Times New Roman" w:hAnsi="Times New Roman" w:cs="Times New Roman"/>
          <w:bCs/>
          <w:sz w:val="22"/>
          <w:szCs w:val="22"/>
        </w:rPr>
      </w:pPr>
      <w:r w:rsidRPr="00E73AC4">
        <w:rPr>
          <w:rFonts w:ascii="Times New Roman" w:hAnsi="Times New Roman" w:cs="Times New Roman"/>
          <w:bCs/>
          <w:sz w:val="22"/>
          <w:szCs w:val="22"/>
        </w:rPr>
        <w:t>a) non imputabile</w:t>
      </w:r>
    </w:p>
    <w:p w:rsidR="003E23B3" w:rsidRPr="00E73AC4" w:rsidRDefault="003E23B3" w:rsidP="003E23B3">
      <w:pPr>
        <w:pStyle w:val="Default"/>
        <w:spacing w:after="18"/>
        <w:rPr>
          <w:rFonts w:ascii="Times New Roman" w:hAnsi="Times New Roman" w:cs="Times New Roman"/>
          <w:bCs/>
          <w:sz w:val="22"/>
          <w:szCs w:val="22"/>
        </w:rPr>
      </w:pPr>
      <w:r w:rsidRPr="00E73AC4">
        <w:rPr>
          <w:rFonts w:ascii="Times New Roman" w:hAnsi="Times New Roman" w:cs="Times New Roman"/>
          <w:bCs/>
          <w:sz w:val="22"/>
          <w:szCs w:val="22"/>
        </w:rPr>
        <w:t xml:space="preserve">b) imputabile </w:t>
      </w:r>
      <w:r>
        <w:rPr>
          <w:rFonts w:ascii="Times New Roman" w:hAnsi="Times New Roman" w:cs="Times New Roman"/>
          <w:bCs/>
          <w:sz w:val="22"/>
          <w:szCs w:val="22"/>
        </w:rPr>
        <w:t>sempre</w:t>
      </w:r>
    </w:p>
    <w:p w:rsidR="003E23B3" w:rsidRPr="00E73AC4" w:rsidRDefault="003E23B3" w:rsidP="003E23B3">
      <w:pPr>
        <w:pStyle w:val="Default"/>
        <w:spacing w:after="18"/>
        <w:rPr>
          <w:rFonts w:ascii="Times New Roman" w:hAnsi="Times New Roman" w:cs="Times New Roman"/>
          <w:bCs/>
          <w:sz w:val="22"/>
          <w:szCs w:val="22"/>
        </w:rPr>
      </w:pPr>
      <w:r w:rsidRPr="00E73AC4">
        <w:rPr>
          <w:rFonts w:ascii="Times New Roman" w:hAnsi="Times New Roman" w:cs="Times New Roman"/>
          <w:bCs/>
          <w:sz w:val="22"/>
          <w:szCs w:val="22"/>
        </w:rPr>
        <w:t>c) soggetto la cui imputabilità deve essere accertata sempre in concreto</w:t>
      </w:r>
    </w:p>
    <w:p w:rsidR="003E23B3" w:rsidRPr="00E73AC4" w:rsidRDefault="003E23B3" w:rsidP="003E23B3">
      <w:pPr>
        <w:pStyle w:val="Default"/>
        <w:spacing w:after="18"/>
        <w:rPr>
          <w:rFonts w:ascii="Times New Roman" w:hAnsi="Times New Roman" w:cs="Times New Roman"/>
          <w:b/>
          <w:bCs/>
          <w:sz w:val="22"/>
          <w:szCs w:val="22"/>
        </w:rPr>
      </w:pPr>
    </w:p>
    <w:p w:rsidR="003E23B3" w:rsidRPr="00E73AC4" w:rsidRDefault="003E23B3" w:rsidP="003E23B3">
      <w:pPr>
        <w:pStyle w:val="Default"/>
        <w:spacing w:after="18"/>
        <w:jc w:val="both"/>
        <w:rPr>
          <w:rFonts w:ascii="Times New Roman" w:hAnsi="Times New Roman" w:cs="Times New Roman"/>
          <w:b/>
          <w:bCs/>
          <w:sz w:val="22"/>
          <w:szCs w:val="22"/>
        </w:rPr>
      </w:pPr>
      <w:r w:rsidRPr="00E73AC4">
        <w:rPr>
          <w:rFonts w:ascii="Times New Roman" w:hAnsi="Times New Roman" w:cs="Times New Roman"/>
          <w:b/>
          <w:bCs/>
          <w:sz w:val="22"/>
          <w:szCs w:val="22"/>
        </w:rPr>
        <w:t>29) Dopo l’emissione del decreto di irreperibilità, le notificazioni all’imputato irreperibile si effettuano mediante:</w:t>
      </w:r>
    </w:p>
    <w:p w:rsidR="003E23B3" w:rsidRPr="00E73AC4" w:rsidRDefault="003E23B3" w:rsidP="003E23B3">
      <w:pPr>
        <w:pStyle w:val="Default"/>
        <w:spacing w:after="18"/>
        <w:rPr>
          <w:rFonts w:ascii="Times New Roman" w:hAnsi="Times New Roman" w:cs="Times New Roman"/>
          <w:bCs/>
          <w:sz w:val="22"/>
          <w:szCs w:val="22"/>
        </w:rPr>
      </w:pPr>
      <w:r>
        <w:rPr>
          <w:rFonts w:ascii="Times New Roman" w:hAnsi="Times New Roman" w:cs="Times New Roman"/>
          <w:bCs/>
          <w:sz w:val="22"/>
          <w:szCs w:val="22"/>
        </w:rPr>
        <w:t>a) deposito dell’atto alla cancelleria del giudice di pace</w:t>
      </w:r>
    </w:p>
    <w:p w:rsidR="003E23B3" w:rsidRPr="00E73AC4" w:rsidRDefault="003E23B3" w:rsidP="003E23B3">
      <w:pPr>
        <w:pStyle w:val="Default"/>
        <w:spacing w:after="18"/>
        <w:rPr>
          <w:rFonts w:ascii="Times New Roman" w:hAnsi="Times New Roman" w:cs="Times New Roman"/>
          <w:bCs/>
          <w:sz w:val="22"/>
          <w:szCs w:val="22"/>
        </w:rPr>
      </w:pPr>
      <w:r w:rsidRPr="00E73AC4">
        <w:rPr>
          <w:rFonts w:ascii="Times New Roman" w:hAnsi="Times New Roman" w:cs="Times New Roman"/>
          <w:bCs/>
          <w:sz w:val="22"/>
          <w:szCs w:val="22"/>
        </w:rPr>
        <w:t>b) consegna di copia dell’atto al difensore</w:t>
      </w:r>
    </w:p>
    <w:p w:rsidR="003E23B3" w:rsidRPr="00E73AC4" w:rsidRDefault="003E23B3" w:rsidP="003E23B3">
      <w:pPr>
        <w:pStyle w:val="Default"/>
        <w:spacing w:after="18"/>
        <w:rPr>
          <w:rFonts w:ascii="Times New Roman" w:hAnsi="Times New Roman" w:cs="Times New Roman"/>
          <w:bCs/>
          <w:sz w:val="22"/>
          <w:szCs w:val="22"/>
        </w:rPr>
      </w:pPr>
      <w:r w:rsidRPr="00E73AC4">
        <w:rPr>
          <w:rFonts w:ascii="Times New Roman" w:hAnsi="Times New Roman" w:cs="Times New Roman"/>
          <w:bCs/>
          <w:sz w:val="22"/>
          <w:szCs w:val="22"/>
        </w:rPr>
        <w:t xml:space="preserve">c) </w:t>
      </w:r>
      <w:r>
        <w:rPr>
          <w:rFonts w:ascii="Times New Roman" w:hAnsi="Times New Roman" w:cs="Times New Roman"/>
          <w:bCs/>
          <w:sz w:val="22"/>
          <w:szCs w:val="22"/>
        </w:rPr>
        <w:t>telegramma ad un familiare</w:t>
      </w:r>
    </w:p>
    <w:p w:rsidR="003E23B3" w:rsidRPr="00E73AC4" w:rsidRDefault="003E23B3" w:rsidP="003E23B3">
      <w:pPr>
        <w:pStyle w:val="Default"/>
        <w:spacing w:after="18"/>
        <w:rPr>
          <w:rFonts w:ascii="Times New Roman" w:hAnsi="Times New Roman" w:cs="Times New Roman"/>
          <w:b/>
          <w:bCs/>
          <w:sz w:val="22"/>
          <w:szCs w:val="22"/>
        </w:rPr>
      </w:pPr>
    </w:p>
    <w:p w:rsidR="003E23B3" w:rsidRPr="00E73AC4" w:rsidRDefault="003E23B3" w:rsidP="003E23B3">
      <w:pPr>
        <w:pStyle w:val="Default"/>
        <w:spacing w:after="18"/>
        <w:rPr>
          <w:rFonts w:ascii="Times New Roman" w:hAnsi="Times New Roman" w:cs="Times New Roman"/>
          <w:b/>
          <w:bCs/>
          <w:sz w:val="22"/>
          <w:szCs w:val="22"/>
        </w:rPr>
      </w:pPr>
      <w:r w:rsidRPr="00E73AC4">
        <w:rPr>
          <w:rFonts w:ascii="Times New Roman" w:hAnsi="Times New Roman" w:cs="Times New Roman"/>
          <w:b/>
          <w:bCs/>
          <w:sz w:val="22"/>
          <w:szCs w:val="22"/>
        </w:rPr>
        <w:t>30) Quali sono, secondo la teoria della tripartizione, gli elementi essenziali del reato?</w:t>
      </w:r>
    </w:p>
    <w:p w:rsidR="003E23B3" w:rsidRPr="00E73AC4" w:rsidRDefault="003E23B3" w:rsidP="003E23B3">
      <w:pPr>
        <w:pStyle w:val="Default"/>
        <w:spacing w:after="18"/>
        <w:rPr>
          <w:rFonts w:ascii="Times New Roman" w:hAnsi="Times New Roman" w:cs="Times New Roman"/>
          <w:bCs/>
          <w:sz w:val="22"/>
          <w:szCs w:val="22"/>
        </w:rPr>
      </w:pPr>
      <w:r w:rsidRPr="00E73AC4">
        <w:rPr>
          <w:rFonts w:ascii="Times New Roman" w:hAnsi="Times New Roman" w:cs="Times New Roman"/>
          <w:bCs/>
          <w:sz w:val="22"/>
          <w:szCs w:val="22"/>
        </w:rPr>
        <w:t xml:space="preserve">a) fatto, antigiuridicità e colpevolezza </w:t>
      </w:r>
    </w:p>
    <w:p w:rsidR="003E23B3" w:rsidRPr="00E73AC4" w:rsidRDefault="003E23B3" w:rsidP="003E23B3">
      <w:pPr>
        <w:pStyle w:val="Default"/>
        <w:spacing w:after="18"/>
        <w:rPr>
          <w:rFonts w:ascii="Times New Roman" w:hAnsi="Times New Roman" w:cs="Times New Roman"/>
          <w:bCs/>
          <w:sz w:val="22"/>
          <w:szCs w:val="22"/>
        </w:rPr>
      </w:pPr>
      <w:r w:rsidRPr="00E73AC4">
        <w:rPr>
          <w:rFonts w:ascii="Times New Roman" w:hAnsi="Times New Roman" w:cs="Times New Roman"/>
          <w:bCs/>
          <w:sz w:val="22"/>
          <w:szCs w:val="22"/>
        </w:rPr>
        <w:t>b) azione, imputabilità, evento</w:t>
      </w:r>
    </w:p>
    <w:p w:rsidR="003E23B3" w:rsidRPr="00E73AC4" w:rsidRDefault="003E23B3" w:rsidP="003E23B3">
      <w:pPr>
        <w:pStyle w:val="Default"/>
        <w:spacing w:after="18"/>
        <w:rPr>
          <w:rFonts w:ascii="Times New Roman" w:hAnsi="Times New Roman" w:cs="Times New Roman"/>
          <w:bCs/>
          <w:sz w:val="22"/>
          <w:szCs w:val="22"/>
        </w:rPr>
      </w:pPr>
      <w:r w:rsidRPr="00E73AC4">
        <w:rPr>
          <w:rFonts w:ascii="Times New Roman" w:hAnsi="Times New Roman" w:cs="Times New Roman"/>
          <w:bCs/>
          <w:sz w:val="22"/>
          <w:szCs w:val="22"/>
        </w:rPr>
        <w:t>c) azione, nesso di causalità ed evento</w:t>
      </w:r>
    </w:p>
    <w:p w:rsidR="003E23B3" w:rsidRPr="00E73AC4" w:rsidRDefault="003E23B3" w:rsidP="003E23B3">
      <w:pPr>
        <w:pStyle w:val="Default"/>
        <w:spacing w:after="18"/>
        <w:rPr>
          <w:rFonts w:ascii="Times New Roman" w:hAnsi="Times New Roman" w:cs="Times New Roman"/>
          <w:b/>
          <w:bCs/>
          <w:sz w:val="22"/>
          <w:szCs w:val="22"/>
        </w:rPr>
      </w:pPr>
    </w:p>
    <w:p w:rsidR="003E23B3" w:rsidRPr="00E73AC4" w:rsidRDefault="003E23B3" w:rsidP="003E23B3">
      <w:pPr>
        <w:pStyle w:val="Default"/>
        <w:spacing w:after="18"/>
        <w:rPr>
          <w:rFonts w:ascii="Times New Roman" w:hAnsi="Times New Roman" w:cs="Times New Roman"/>
          <w:b/>
          <w:bCs/>
          <w:sz w:val="22"/>
          <w:szCs w:val="22"/>
        </w:rPr>
      </w:pPr>
    </w:p>
    <w:p w:rsidR="003E23B3" w:rsidRPr="00CE0925" w:rsidRDefault="003E23B3" w:rsidP="003E23B3">
      <w:pPr>
        <w:spacing w:after="0" w:line="240" w:lineRule="auto"/>
        <w:rPr>
          <w:rFonts w:ascii="Times New Roman" w:hAnsi="Times New Roman" w:cs="Times New Roman"/>
          <w:i/>
          <w:sz w:val="24"/>
          <w:szCs w:val="24"/>
          <w:u w:val="single"/>
        </w:rPr>
      </w:pPr>
      <w:r w:rsidRPr="00E73AC4">
        <w:rPr>
          <w:rFonts w:ascii="Times New Roman" w:hAnsi="Times New Roman" w:cs="Times New Roman"/>
          <w:i/>
          <w:sz w:val="24"/>
          <w:szCs w:val="24"/>
          <w:u w:val="single"/>
        </w:rPr>
        <w:t>Durata della prova preselettiva: 30 (trenta) minuti.</w:t>
      </w:r>
    </w:p>
    <w:p w:rsidR="003E23B3" w:rsidRPr="005C26DC" w:rsidRDefault="003E23B3" w:rsidP="003E23B3">
      <w:pPr>
        <w:spacing w:after="0" w:line="240" w:lineRule="auto"/>
        <w:rPr>
          <w:rFonts w:ascii="Times New Roman" w:hAnsi="Times New Roman" w:cs="Times New Roman"/>
          <w:sz w:val="24"/>
          <w:szCs w:val="24"/>
        </w:rPr>
      </w:pPr>
    </w:p>
    <w:p w:rsidR="003E23B3" w:rsidRDefault="003E23B3">
      <w:pPr>
        <w:rPr>
          <w:rFonts w:ascii="Times New Roman" w:hAnsi="Times New Roman" w:cs="Times New Roman"/>
        </w:rPr>
      </w:pPr>
      <w:r>
        <w:rPr>
          <w:rFonts w:ascii="Times New Roman" w:hAnsi="Times New Roman" w:cs="Times New Roman"/>
        </w:rPr>
        <w:br w:type="page"/>
      </w:r>
    </w:p>
    <w:p w:rsidR="003E23B3" w:rsidRPr="004117AB" w:rsidRDefault="003E23B3" w:rsidP="003E23B3">
      <w:pPr>
        <w:spacing w:after="0" w:line="240" w:lineRule="auto"/>
        <w:rPr>
          <w:rFonts w:ascii="Times New Roman" w:hAnsi="Times New Roman" w:cs="Times New Roman"/>
          <w:b/>
          <w:sz w:val="28"/>
          <w:szCs w:val="28"/>
        </w:rPr>
      </w:pPr>
      <w:r w:rsidRPr="004117AB">
        <w:rPr>
          <w:rFonts w:ascii="Times New Roman" w:hAnsi="Times New Roman" w:cs="Times New Roman"/>
          <w:b/>
          <w:sz w:val="28"/>
          <w:szCs w:val="28"/>
        </w:rPr>
        <w:lastRenderedPageBreak/>
        <w:t>Serie di quesiti n. 3</w:t>
      </w:r>
    </w:p>
    <w:p w:rsidR="003E23B3" w:rsidRPr="004117AB" w:rsidRDefault="003E23B3" w:rsidP="003E23B3">
      <w:pPr>
        <w:spacing w:after="0" w:line="240" w:lineRule="auto"/>
        <w:rPr>
          <w:rFonts w:ascii="Times New Roman" w:hAnsi="Times New Roman" w:cs="Times New Roman"/>
        </w:rPr>
      </w:pPr>
    </w:p>
    <w:p w:rsidR="003E23B3" w:rsidRPr="004117AB" w:rsidRDefault="003E23B3" w:rsidP="003E23B3">
      <w:pPr>
        <w:spacing w:after="0" w:line="240" w:lineRule="auto"/>
        <w:rPr>
          <w:rFonts w:ascii="Times New Roman" w:hAnsi="Times New Roman" w:cs="Times New Roman"/>
        </w:rPr>
      </w:pPr>
    </w:p>
    <w:p w:rsidR="003E23B3" w:rsidRPr="004117AB" w:rsidRDefault="003E23B3" w:rsidP="003E23B3">
      <w:pPr>
        <w:spacing w:after="0" w:line="240" w:lineRule="auto"/>
        <w:rPr>
          <w:rFonts w:ascii="Times New Roman" w:hAnsi="Times New Roman"/>
          <w:b/>
        </w:rPr>
      </w:pPr>
      <w:r w:rsidRPr="004117AB">
        <w:rPr>
          <w:rFonts w:ascii="Times New Roman" w:hAnsi="Times New Roman"/>
          <w:b/>
        </w:rPr>
        <w:t>1) Qual è l’organo competente ad adottare i regolamenti comunali?</w:t>
      </w:r>
    </w:p>
    <w:p w:rsidR="003E23B3" w:rsidRPr="004117AB" w:rsidRDefault="003E23B3" w:rsidP="003E23B3">
      <w:pPr>
        <w:spacing w:after="0" w:line="240" w:lineRule="auto"/>
        <w:rPr>
          <w:rFonts w:ascii="Times New Roman" w:hAnsi="Times New Roman"/>
        </w:rPr>
      </w:pPr>
      <w:r w:rsidRPr="004117AB">
        <w:rPr>
          <w:rFonts w:ascii="Times New Roman" w:hAnsi="Times New Roman"/>
        </w:rPr>
        <w:t>a) il Consiglio Comunale</w:t>
      </w:r>
    </w:p>
    <w:p w:rsidR="003E23B3" w:rsidRPr="004117AB" w:rsidRDefault="003E23B3" w:rsidP="003E23B3">
      <w:pPr>
        <w:spacing w:after="0" w:line="240" w:lineRule="auto"/>
        <w:rPr>
          <w:rFonts w:ascii="Times New Roman" w:hAnsi="Times New Roman"/>
        </w:rPr>
      </w:pPr>
      <w:r w:rsidRPr="004117AB">
        <w:rPr>
          <w:rFonts w:ascii="Times New Roman" w:hAnsi="Times New Roman"/>
        </w:rPr>
        <w:t>b) la Giunta Comunale</w:t>
      </w:r>
    </w:p>
    <w:p w:rsidR="003E23B3" w:rsidRPr="004117AB" w:rsidRDefault="003E23B3" w:rsidP="003E23B3">
      <w:pPr>
        <w:spacing w:after="0" w:line="240" w:lineRule="auto"/>
        <w:rPr>
          <w:rFonts w:ascii="Times New Roman" w:hAnsi="Times New Roman"/>
        </w:rPr>
      </w:pPr>
      <w:r w:rsidRPr="004117AB">
        <w:rPr>
          <w:rFonts w:ascii="Times New Roman" w:hAnsi="Times New Roman"/>
        </w:rPr>
        <w:t>c) il Sindaco</w:t>
      </w:r>
    </w:p>
    <w:p w:rsidR="003E23B3" w:rsidRPr="004117AB" w:rsidRDefault="003E23B3" w:rsidP="003E23B3">
      <w:pPr>
        <w:spacing w:after="0" w:line="240" w:lineRule="auto"/>
        <w:rPr>
          <w:rFonts w:ascii="Times New Roman" w:hAnsi="Times New Roman"/>
        </w:rPr>
      </w:pPr>
    </w:p>
    <w:p w:rsidR="003E23B3" w:rsidRPr="004117AB" w:rsidRDefault="003E23B3" w:rsidP="003E23B3">
      <w:pPr>
        <w:spacing w:after="0" w:line="240" w:lineRule="auto"/>
        <w:rPr>
          <w:rFonts w:ascii="Times New Roman" w:hAnsi="Times New Roman"/>
          <w:b/>
        </w:rPr>
      </w:pPr>
      <w:r w:rsidRPr="004117AB">
        <w:rPr>
          <w:rFonts w:ascii="Times New Roman" w:hAnsi="Times New Roman"/>
          <w:b/>
        </w:rPr>
        <w:t>2) Le sedute del Consiglio comunale e delle Commissioni consiliari sono pubbliche?</w:t>
      </w:r>
    </w:p>
    <w:p w:rsidR="003E23B3" w:rsidRPr="004117AB" w:rsidRDefault="003E23B3" w:rsidP="003E23B3">
      <w:pPr>
        <w:spacing w:after="0" w:line="240" w:lineRule="auto"/>
        <w:rPr>
          <w:rFonts w:ascii="Times New Roman" w:hAnsi="Times New Roman"/>
        </w:rPr>
      </w:pPr>
      <w:r w:rsidRPr="004117AB">
        <w:rPr>
          <w:rFonts w:ascii="Times New Roman" w:hAnsi="Times New Roman"/>
        </w:rPr>
        <w:t>a) Sì</w:t>
      </w:r>
    </w:p>
    <w:p w:rsidR="003E23B3" w:rsidRPr="004117AB" w:rsidRDefault="003E23B3" w:rsidP="003E23B3">
      <w:pPr>
        <w:spacing w:after="0" w:line="240" w:lineRule="auto"/>
        <w:rPr>
          <w:rFonts w:ascii="Times New Roman" w:hAnsi="Times New Roman"/>
        </w:rPr>
      </w:pPr>
      <w:r w:rsidRPr="004117AB">
        <w:rPr>
          <w:rFonts w:ascii="Times New Roman" w:hAnsi="Times New Roman"/>
        </w:rPr>
        <w:t>b) No</w:t>
      </w:r>
    </w:p>
    <w:p w:rsidR="003E23B3" w:rsidRPr="004117AB" w:rsidRDefault="003E23B3" w:rsidP="003E23B3">
      <w:pPr>
        <w:spacing w:after="0" w:line="240" w:lineRule="auto"/>
        <w:rPr>
          <w:rFonts w:ascii="Times New Roman" w:hAnsi="Times New Roman"/>
        </w:rPr>
      </w:pPr>
      <w:r w:rsidRPr="004117AB">
        <w:rPr>
          <w:rFonts w:ascii="Times New Roman" w:hAnsi="Times New Roman"/>
        </w:rPr>
        <w:t>c) Solo nei comuni sopra i 15.000 abitanti</w:t>
      </w:r>
    </w:p>
    <w:p w:rsidR="003E23B3" w:rsidRPr="004117AB" w:rsidRDefault="003E23B3" w:rsidP="003E23B3">
      <w:pPr>
        <w:spacing w:after="0" w:line="240" w:lineRule="auto"/>
        <w:rPr>
          <w:rFonts w:ascii="Times New Roman" w:hAnsi="Times New Roman" w:cs="Times New Roman"/>
        </w:rPr>
      </w:pPr>
    </w:p>
    <w:p w:rsidR="003E23B3" w:rsidRPr="004117AB" w:rsidRDefault="003E23B3" w:rsidP="003E23B3">
      <w:pPr>
        <w:spacing w:after="0" w:line="240" w:lineRule="auto"/>
        <w:rPr>
          <w:rFonts w:ascii="Times New Roman" w:hAnsi="Times New Roman"/>
          <w:b/>
        </w:rPr>
      </w:pPr>
      <w:r w:rsidRPr="004117AB">
        <w:rPr>
          <w:rFonts w:ascii="Times New Roman" w:hAnsi="Times New Roman"/>
          <w:b/>
        </w:rPr>
        <w:t>3) In caso di assenza o impedimento del Sindaco  chi ne fa le veci?</w:t>
      </w:r>
    </w:p>
    <w:p w:rsidR="003E23B3" w:rsidRPr="004117AB" w:rsidRDefault="003E23B3" w:rsidP="003E23B3">
      <w:pPr>
        <w:spacing w:after="0" w:line="240" w:lineRule="auto"/>
        <w:rPr>
          <w:rFonts w:ascii="Times New Roman" w:hAnsi="Times New Roman"/>
        </w:rPr>
      </w:pPr>
      <w:r w:rsidRPr="004117AB">
        <w:rPr>
          <w:rFonts w:ascii="Times New Roman" w:hAnsi="Times New Roman"/>
        </w:rPr>
        <w:t xml:space="preserve">a) </w:t>
      </w:r>
      <w:r>
        <w:rPr>
          <w:rFonts w:ascii="Times New Roman" w:hAnsi="Times New Roman"/>
        </w:rPr>
        <w:t>vicesindaco</w:t>
      </w:r>
    </w:p>
    <w:p w:rsidR="003E23B3" w:rsidRPr="004117AB" w:rsidRDefault="003E23B3" w:rsidP="003E23B3">
      <w:pPr>
        <w:spacing w:after="0" w:line="240" w:lineRule="auto"/>
        <w:rPr>
          <w:rFonts w:ascii="Times New Roman" w:hAnsi="Times New Roman"/>
        </w:rPr>
      </w:pPr>
      <w:r w:rsidRPr="004117AB">
        <w:rPr>
          <w:rFonts w:ascii="Times New Roman" w:hAnsi="Times New Roman"/>
        </w:rPr>
        <w:t>b) l’assessore anziano</w:t>
      </w:r>
    </w:p>
    <w:p w:rsidR="003E23B3" w:rsidRPr="004117AB" w:rsidRDefault="003E23B3" w:rsidP="003E23B3">
      <w:pPr>
        <w:spacing w:after="0" w:line="240" w:lineRule="auto"/>
        <w:rPr>
          <w:rFonts w:ascii="Times New Roman" w:hAnsi="Times New Roman"/>
        </w:rPr>
      </w:pPr>
      <w:r w:rsidRPr="004117AB">
        <w:rPr>
          <w:rFonts w:ascii="Times New Roman" w:hAnsi="Times New Roman"/>
        </w:rPr>
        <w:t>c) un assessore appositamente delegato</w:t>
      </w:r>
    </w:p>
    <w:p w:rsidR="003E23B3" w:rsidRPr="004117AB" w:rsidRDefault="003E23B3" w:rsidP="003E23B3">
      <w:pPr>
        <w:spacing w:after="0" w:line="240" w:lineRule="auto"/>
        <w:rPr>
          <w:rFonts w:ascii="Times New Roman" w:hAnsi="Times New Roman" w:cs="Times New Roman"/>
        </w:rPr>
      </w:pPr>
    </w:p>
    <w:p w:rsidR="003E23B3" w:rsidRPr="004117AB" w:rsidRDefault="003E23B3" w:rsidP="003E23B3">
      <w:pPr>
        <w:spacing w:after="0" w:line="240" w:lineRule="auto"/>
        <w:rPr>
          <w:rFonts w:ascii="Times New Roman" w:hAnsi="Times New Roman" w:cs="Times New Roman"/>
          <w:b/>
        </w:rPr>
      </w:pPr>
      <w:r w:rsidRPr="004117AB">
        <w:rPr>
          <w:rFonts w:ascii="Times New Roman" w:hAnsi="Times New Roman" w:cs="Times New Roman"/>
          <w:b/>
        </w:rPr>
        <w:t>4) La pubblica amministrazione secondo la legge 241-1990 può rifiutare una richiesta di accesso ai documenti amministrativi?</w:t>
      </w:r>
    </w:p>
    <w:p w:rsidR="003E23B3" w:rsidRPr="004117AB" w:rsidRDefault="003E23B3" w:rsidP="003E23B3">
      <w:pPr>
        <w:spacing w:after="0" w:line="240" w:lineRule="auto"/>
        <w:rPr>
          <w:rFonts w:ascii="Times New Roman" w:hAnsi="Times New Roman" w:cs="Times New Roman"/>
        </w:rPr>
      </w:pPr>
      <w:r w:rsidRPr="004117AB">
        <w:rPr>
          <w:rFonts w:ascii="Times New Roman" w:hAnsi="Times New Roman" w:cs="Times New Roman"/>
        </w:rPr>
        <w:t>a) può rifiutare l'accesso nei soli casi stabiliti dalla legge e dai regolamenti delle singole amministrazioni</w:t>
      </w:r>
    </w:p>
    <w:p w:rsidR="003E23B3" w:rsidRPr="004117AB" w:rsidRDefault="003E23B3" w:rsidP="003E23B3">
      <w:pPr>
        <w:spacing w:after="0" w:line="240" w:lineRule="auto"/>
        <w:rPr>
          <w:rFonts w:ascii="Times New Roman" w:hAnsi="Times New Roman" w:cs="Times New Roman"/>
        </w:rPr>
      </w:pPr>
      <w:r w:rsidRPr="004117AB">
        <w:rPr>
          <w:rFonts w:ascii="Times New Roman" w:hAnsi="Times New Roman" w:cs="Times New Roman"/>
        </w:rPr>
        <w:t>b) non può in nessun caso rifiutare l'accesso ai propri atti</w:t>
      </w:r>
    </w:p>
    <w:p w:rsidR="003E23B3" w:rsidRPr="004117AB" w:rsidRDefault="003E23B3" w:rsidP="003E23B3">
      <w:pPr>
        <w:spacing w:after="0" w:line="240" w:lineRule="auto"/>
        <w:rPr>
          <w:rFonts w:ascii="Times New Roman" w:hAnsi="Times New Roman" w:cs="Times New Roman"/>
        </w:rPr>
      </w:pPr>
      <w:r w:rsidRPr="004117AB">
        <w:rPr>
          <w:rFonts w:ascii="Times New Roman" w:hAnsi="Times New Roman" w:cs="Times New Roman"/>
        </w:rPr>
        <w:t>c) può sempre rifiutare l'accesso per motivi di pubblico interesse</w:t>
      </w:r>
    </w:p>
    <w:p w:rsidR="003E23B3" w:rsidRPr="004117AB" w:rsidRDefault="003E23B3" w:rsidP="003E23B3">
      <w:pPr>
        <w:spacing w:after="0" w:line="240" w:lineRule="auto"/>
      </w:pPr>
    </w:p>
    <w:p w:rsidR="003E23B3" w:rsidRPr="004117AB" w:rsidRDefault="003E23B3" w:rsidP="003E23B3">
      <w:pPr>
        <w:spacing w:after="0" w:line="240" w:lineRule="auto"/>
        <w:rPr>
          <w:rFonts w:ascii="Times New Roman" w:hAnsi="Times New Roman" w:cs="Times New Roman"/>
        </w:rPr>
      </w:pPr>
      <w:r w:rsidRPr="004117AB">
        <w:rPr>
          <w:rFonts w:ascii="Times New Roman" w:hAnsi="Times New Roman" w:cs="Times New Roman"/>
          <w:b/>
        </w:rPr>
        <w:t>5) Cosa si intende per veicolo eccezionale ai sensi del vigente codice della strada?</w:t>
      </w:r>
    </w:p>
    <w:p w:rsidR="003E23B3" w:rsidRPr="004117AB" w:rsidRDefault="003E23B3" w:rsidP="003E23B3">
      <w:pPr>
        <w:spacing w:after="0" w:line="240" w:lineRule="auto"/>
        <w:jc w:val="both"/>
        <w:rPr>
          <w:rFonts w:ascii="Times New Roman" w:hAnsi="Times New Roman" w:cs="Times New Roman"/>
        </w:rPr>
      </w:pPr>
      <w:r w:rsidRPr="004117AB">
        <w:rPr>
          <w:rFonts w:ascii="Times New Roman" w:hAnsi="Times New Roman" w:cs="Times New Roman"/>
        </w:rPr>
        <w:t>a) il veicolo che trasporta una o più cose indivisibili che, per loro dimensioni, determinano eccedenza rispetto ai limiti di sagoma stabiliti</w:t>
      </w:r>
    </w:p>
    <w:p w:rsidR="003E23B3" w:rsidRPr="004117AB" w:rsidRDefault="003E23B3" w:rsidP="003E23B3">
      <w:pPr>
        <w:spacing w:after="0" w:line="240" w:lineRule="auto"/>
        <w:jc w:val="both"/>
        <w:rPr>
          <w:rFonts w:ascii="Times New Roman" w:hAnsi="Times New Roman" w:cs="Times New Roman"/>
        </w:rPr>
      </w:pPr>
      <w:r w:rsidRPr="004117AB">
        <w:rPr>
          <w:rFonts w:ascii="Times New Roman" w:hAnsi="Times New Roman" w:cs="Times New Roman"/>
        </w:rPr>
        <w:t>b) il veicolo che nella propria configurazione di marca superi, per specifiche esigenze funzionali, i limiti di sagoma o massa stabiliti negli articoli 61 e 62</w:t>
      </w:r>
    </w:p>
    <w:p w:rsidR="003E23B3" w:rsidRPr="004117AB" w:rsidRDefault="003E23B3" w:rsidP="003E23B3">
      <w:pPr>
        <w:spacing w:after="0" w:line="240" w:lineRule="auto"/>
        <w:jc w:val="both"/>
        <w:rPr>
          <w:rFonts w:ascii="Times New Roman" w:hAnsi="Times New Roman" w:cs="Times New Roman"/>
        </w:rPr>
      </w:pPr>
      <w:r w:rsidRPr="004117AB">
        <w:rPr>
          <w:rFonts w:ascii="Times New Roman" w:hAnsi="Times New Roman" w:cs="Times New Roman"/>
        </w:rPr>
        <w:t>c) il veicolo il cui carico indivisibile sporge posteriormente oltre la sagoma del veicolo di più di tre decimi della lunghezza del veicolo stesso</w:t>
      </w:r>
    </w:p>
    <w:p w:rsidR="003E23B3" w:rsidRPr="004117AB" w:rsidRDefault="003E23B3" w:rsidP="003E23B3">
      <w:pPr>
        <w:spacing w:after="0" w:line="240" w:lineRule="auto"/>
        <w:rPr>
          <w:rFonts w:ascii="Times New Roman" w:hAnsi="Times New Roman" w:cs="Times New Roman"/>
        </w:rPr>
      </w:pPr>
    </w:p>
    <w:p w:rsidR="003E23B3" w:rsidRPr="004117AB" w:rsidRDefault="003E23B3" w:rsidP="003E23B3">
      <w:pPr>
        <w:spacing w:after="0" w:line="240" w:lineRule="auto"/>
        <w:jc w:val="both"/>
        <w:rPr>
          <w:rFonts w:ascii="Times New Roman" w:eastAsia="Calibri" w:hAnsi="Times New Roman" w:cs="Times New Roman"/>
          <w:b/>
          <w:bCs/>
        </w:rPr>
      </w:pPr>
      <w:r w:rsidRPr="004117AB">
        <w:rPr>
          <w:rFonts w:ascii="Times New Roman" w:hAnsi="Times New Roman" w:cs="Times New Roman"/>
          <w:b/>
          <w:bCs/>
        </w:rPr>
        <w:t>6</w:t>
      </w:r>
      <w:r w:rsidRPr="004117AB">
        <w:rPr>
          <w:rFonts w:ascii="Times New Roman" w:eastAsia="Calibri" w:hAnsi="Times New Roman" w:cs="Times New Roman"/>
          <w:b/>
          <w:bCs/>
        </w:rPr>
        <w:t xml:space="preserve">) Ai sensi della legge n. 190-2012 e </w:t>
      </w:r>
      <w:proofErr w:type="spellStart"/>
      <w:r w:rsidRPr="004117AB">
        <w:rPr>
          <w:rFonts w:ascii="Times New Roman" w:eastAsia="Calibri" w:hAnsi="Times New Roman" w:cs="Times New Roman"/>
          <w:b/>
          <w:bCs/>
        </w:rPr>
        <w:t>s.m.i.</w:t>
      </w:r>
      <w:proofErr w:type="spellEnd"/>
      <w:r w:rsidRPr="004117AB">
        <w:rPr>
          <w:rFonts w:ascii="Times New Roman" w:eastAsia="Calibri" w:hAnsi="Times New Roman" w:cs="Times New Roman"/>
          <w:b/>
          <w:bCs/>
        </w:rPr>
        <w:t>:</w:t>
      </w:r>
    </w:p>
    <w:p w:rsidR="003E23B3" w:rsidRPr="004117AB" w:rsidRDefault="003E23B3" w:rsidP="003E23B3">
      <w:pPr>
        <w:spacing w:after="0" w:line="240" w:lineRule="auto"/>
        <w:jc w:val="both"/>
        <w:rPr>
          <w:rFonts w:ascii="Times New Roman" w:eastAsia="Calibri" w:hAnsi="Times New Roman" w:cs="Times New Roman"/>
        </w:rPr>
      </w:pPr>
      <w:r w:rsidRPr="004117AB">
        <w:rPr>
          <w:rFonts w:ascii="Times New Roman" w:eastAsia="Calibri" w:hAnsi="Times New Roman" w:cs="Times New Roman"/>
        </w:rPr>
        <w:t>a) i Comuni hanno l’obbligo di adottare il Piano biennale anticorruzione su proposta dell’ organismo indipendente di valutazione (</w:t>
      </w:r>
      <w:proofErr w:type="spellStart"/>
      <w:r w:rsidRPr="004117AB">
        <w:rPr>
          <w:rFonts w:ascii="Times New Roman" w:eastAsia="Calibri" w:hAnsi="Times New Roman" w:cs="Times New Roman"/>
        </w:rPr>
        <w:t>O.IV.</w:t>
      </w:r>
      <w:proofErr w:type="spellEnd"/>
      <w:r w:rsidRPr="004117AB">
        <w:rPr>
          <w:rFonts w:ascii="Times New Roman" w:eastAsia="Calibri" w:hAnsi="Times New Roman" w:cs="Times New Roman"/>
        </w:rPr>
        <w:t>)</w:t>
      </w:r>
    </w:p>
    <w:p w:rsidR="003E23B3" w:rsidRPr="004117AB" w:rsidRDefault="003E23B3" w:rsidP="003E23B3">
      <w:pPr>
        <w:spacing w:after="0" w:line="240" w:lineRule="auto"/>
        <w:jc w:val="both"/>
        <w:rPr>
          <w:rFonts w:ascii="Times New Roman" w:eastAsia="Calibri" w:hAnsi="Times New Roman" w:cs="Times New Roman"/>
        </w:rPr>
      </w:pPr>
      <w:r w:rsidRPr="004117AB">
        <w:rPr>
          <w:rFonts w:ascii="Times New Roman" w:eastAsia="Calibri" w:hAnsi="Times New Roman" w:cs="Times New Roman"/>
        </w:rPr>
        <w:t>b) nei Comuni l’organo di indirizzo politico adotta il Piano triennale anticorruzione entro il 31 dicembre di ogni anno</w:t>
      </w:r>
    </w:p>
    <w:p w:rsidR="003E23B3" w:rsidRPr="004117AB" w:rsidRDefault="003E23B3" w:rsidP="003E23B3">
      <w:pPr>
        <w:spacing w:after="0" w:line="240" w:lineRule="auto"/>
        <w:jc w:val="both"/>
        <w:rPr>
          <w:rFonts w:ascii="Times New Roman" w:eastAsia="Calibri" w:hAnsi="Times New Roman" w:cs="Times New Roman"/>
        </w:rPr>
      </w:pPr>
      <w:r w:rsidRPr="004117AB">
        <w:rPr>
          <w:rFonts w:ascii="Times New Roman" w:eastAsia="Calibri" w:hAnsi="Times New Roman" w:cs="Times New Roman"/>
        </w:rPr>
        <w:t>c) nei Comuni l’organo di indirizzo politico adotta il Piano triennale entro il 31 gennaio di ogni anno</w:t>
      </w:r>
    </w:p>
    <w:p w:rsidR="003E23B3" w:rsidRPr="004117AB" w:rsidRDefault="003E23B3" w:rsidP="003E23B3">
      <w:pPr>
        <w:spacing w:after="0" w:line="240" w:lineRule="auto"/>
        <w:rPr>
          <w:rFonts w:ascii="Times New Roman" w:hAnsi="Times New Roman" w:cs="Times New Roman"/>
        </w:rPr>
      </w:pPr>
    </w:p>
    <w:p w:rsidR="003E23B3" w:rsidRPr="004117AB" w:rsidRDefault="003E23B3" w:rsidP="003E23B3">
      <w:pPr>
        <w:spacing w:after="0" w:line="240" w:lineRule="auto"/>
        <w:jc w:val="both"/>
        <w:rPr>
          <w:rFonts w:ascii="Times New Roman" w:hAnsi="Times New Roman" w:cs="Times New Roman"/>
          <w:b/>
          <w:bCs/>
        </w:rPr>
      </w:pPr>
      <w:r w:rsidRPr="004117AB">
        <w:rPr>
          <w:rFonts w:ascii="Times New Roman" w:hAnsi="Times New Roman" w:cs="Times New Roman"/>
          <w:b/>
          <w:bCs/>
        </w:rPr>
        <w:t xml:space="preserve">7) Ai sensi delle legge n. 190-2012 e </w:t>
      </w:r>
      <w:proofErr w:type="spellStart"/>
      <w:r w:rsidRPr="004117AB">
        <w:rPr>
          <w:rFonts w:ascii="Times New Roman" w:hAnsi="Times New Roman" w:cs="Times New Roman"/>
          <w:b/>
          <w:bCs/>
        </w:rPr>
        <w:t>s.m.i</w:t>
      </w:r>
      <w:proofErr w:type="spellEnd"/>
      <w:r w:rsidRPr="004117AB">
        <w:rPr>
          <w:rFonts w:ascii="Times New Roman" w:hAnsi="Times New Roman" w:cs="Times New Roman"/>
          <w:b/>
          <w:bCs/>
        </w:rPr>
        <w:t>,  l’Autorità nazionale Anticorruzione:</w:t>
      </w:r>
    </w:p>
    <w:p w:rsidR="003E23B3" w:rsidRPr="004117AB" w:rsidRDefault="003E23B3" w:rsidP="003E23B3">
      <w:pPr>
        <w:spacing w:after="0" w:line="240" w:lineRule="auto"/>
        <w:jc w:val="both"/>
        <w:rPr>
          <w:rFonts w:ascii="Times New Roman" w:hAnsi="Times New Roman" w:cs="Times New Roman"/>
          <w:bCs/>
        </w:rPr>
      </w:pPr>
      <w:r w:rsidRPr="004117AB">
        <w:rPr>
          <w:rFonts w:ascii="Times New Roman" w:hAnsi="Times New Roman" w:cs="Times New Roman"/>
          <w:bCs/>
        </w:rPr>
        <w:t>a) esercita la vigilanza ed il controllo sull’effettiva applicazione e sull’efficacia delle misure adottate dalle Pubbliche Amministrazioni in tema di prevenzione e repressione della corruzione e dell’illegalità</w:t>
      </w:r>
    </w:p>
    <w:p w:rsidR="003E23B3" w:rsidRPr="004117AB" w:rsidRDefault="003E23B3" w:rsidP="003E23B3">
      <w:pPr>
        <w:spacing w:after="0" w:line="240" w:lineRule="auto"/>
        <w:jc w:val="both"/>
        <w:rPr>
          <w:rFonts w:ascii="Times New Roman" w:hAnsi="Times New Roman" w:cs="Times New Roman"/>
          <w:bCs/>
        </w:rPr>
      </w:pPr>
      <w:r w:rsidRPr="004117AB">
        <w:rPr>
          <w:rFonts w:ascii="Times New Roman" w:hAnsi="Times New Roman" w:cs="Times New Roman"/>
          <w:bCs/>
        </w:rPr>
        <w:t>b) adotta il Piano Comunale anticorruzione</w:t>
      </w:r>
    </w:p>
    <w:p w:rsidR="003E23B3" w:rsidRPr="004117AB" w:rsidRDefault="003E23B3" w:rsidP="003E23B3">
      <w:pPr>
        <w:spacing w:after="0" w:line="240" w:lineRule="auto"/>
        <w:jc w:val="both"/>
        <w:rPr>
          <w:rFonts w:ascii="Times New Roman" w:hAnsi="Times New Roman" w:cs="Times New Roman"/>
          <w:bCs/>
        </w:rPr>
      </w:pPr>
      <w:r w:rsidRPr="004117AB">
        <w:rPr>
          <w:rFonts w:ascii="Times New Roman" w:hAnsi="Times New Roman" w:cs="Times New Roman"/>
          <w:bCs/>
        </w:rPr>
        <w:t>c) relazione entro il 31 ottobre di ogni anno al Governo</w:t>
      </w:r>
    </w:p>
    <w:p w:rsidR="003E23B3" w:rsidRPr="004117AB" w:rsidRDefault="003E23B3" w:rsidP="003E23B3">
      <w:pPr>
        <w:spacing w:after="0" w:line="240" w:lineRule="auto"/>
        <w:jc w:val="both"/>
        <w:rPr>
          <w:rFonts w:ascii="Times New Roman" w:hAnsi="Times New Roman" w:cs="Times New Roman"/>
          <w:b/>
          <w:bCs/>
        </w:rPr>
      </w:pPr>
    </w:p>
    <w:p w:rsidR="003E23B3" w:rsidRPr="004117AB" w:rsidRDefault="003E23B3" w:rsidP="003E23B3">
      <w:pPr>
        <w:spacing w:after="0" w:line="240" w:lineRule="auto"/>
        <w:jc w:val="both"/>
        <w:rPr>
          <w:rFonts w:ascii="Times New Roman" w:hAnsi="Times New Roman" w:cs="Times New Roman"/>
          <w:b/>
          <w:bCs/>
        </w:rPr>
      </w:pPr>
      <w:r w:rsidRPr="004117AB">
        <w:rPr>
          <w:rFonts w:ascii="Times New Roman" w:hAnsi="Times New Roman" w:cs="Times New Roman"/>
          <w:b/>
          <w:bCs/>
        </w:rPr>
        <w:t xml:space="preserve">8) Ai sensi del </w:t>
      </w:r>
      <w:proofErr w:type="spellStart"/>
      <w:r w:rsidRPr="004117AB">
        <w:rPr>
          <w:rFonts w:ascii="Times New Roman" w:hAnsi="Times New Roman" w:cs="Times New Roman"/>
          <w:b/>
          <w:bCs/>
        </w:rPr>
        <w:t>Dlgs</w:t>
      </w:r>
      <w:proofErr w:type="spellEnd"/>
      <w:r w:rsidRPr="004117AB">
        <w:rPr>
          <w:rFonts w:ascii="Times New Roman" w:hAnsi="Times New Roman" w:cs="Times New Roman"/>
          <w:b/>
          <w:bCs/>
        </w:rPr>
        <w:t xml:space="preserve"> n. 33-2013:</w:t>
      </w:r>
    </w:p>
    <w:p w:rsidR="003E23B3" w:rsidRPr="004117AB" w:rsidRDefault="003E23B3" w:rsidP="003E23B3">
      <w:pPr>
        <w:spacing w:after="0" w:line="240" w:lineRule="auto"/>
        <w:jc w:val="both"/>
        <w:rPr>
          <w:rFonts w:ascii="Times New Roman" w:hAnsi="Times New Roman" w:cs="Times New Roman"/>
          <w:bCs/>
        </w:rPr>
      </w:pPr>
      <w:r w:rsidRPr="004117AB">
        <w:rPr>
          <w:rFonts w:ascii="Times New Roman" w:hAnsi="Times New Roman" w:cs="Times New Roman"/>
          <w:bCs/>
        </w:rPr>
        <w:t xml:space="preserve">a) ai fini della piena accessibilità delle informazioni pubblicate, nella home </w:t>
      </w:r>
      <w:proofErr w:type="spellStart"/>
      <w:r w:rsidRPr="004117AB">
        <w:rPr>
          <w:rFonts w:ascii="Times New Roman" w:hAnsi="Times New Roman" w:cs="Times New Roman"/>
          <w:bCs/>
        </w:rPr>
        <w:t>page</w:t>
      </w:r>
      <w:proofErr w:type="spellEnd"/>
      <w:r w:rsidRPr="004117AB">
        <w:rPr>
          <w:rFonts w:ascii="Times New Roman" w:hAnsi="Times New Roman" w:cs="Times New Roman"/>
          <w:bCs/>
        </w:rPr>
        <w:t xml:space="preserve"> dei siti istituzionali è collocata un'apposita sezione denominata «Amministrazione efficiente” al cui interno sono contenuti i procedimenti ed i tempi degli stessi oltre le informazioni e i documenti pubblicati ai sensi della normativa vigente</w:t>
      </w:r>
    </w:p>
    <w:p w:rsidR="003E23B3" w:rsidRPr="004117AB" w:rsidRDefault="003E23B3" w:rsidP="003E23B3">
      <w:pPr>
        <w:spacing w:after="0" w:line="240" w:lineRule="auto"/>
        <w:jc w:val="both"/>
        <w:rPr>
          <w:rFonts w:ascii="Times New Roman" w:hAnsi="Times New Roman" w:cs="Times New Roman"/>
          <w:bCs/>
        </w:rPr>
      </w:pPr>
      <w:r w:rsidRPr="004117AB">
        <w:rPr>
          <w:rFonts w:ascii="Times New Roman" w:hAnsi="Times New Roman" w:cs="Times New Roman"/>
          <w:bCs/>
        </w:rPr>
        <w:t xml:space="preserve">b) ai fini della piena accessibilità delle informazioni pubblicate, nella home </w:t>
      </w:r>
      <w:proofErr w:type="spellStart"/>
      <w:r w:rsidRPr="004117AB">
        <w:rPr>
          <w:rFonts w:ascii="Times New Roman" w:hAnsi="Times New Roman" w:cs="Times New Roman"/>
          <w:bCs/>
        </w:rPr>
        <w:t>page</w:t>
      </w:r>
      <w:proofErr w:type="spellEnd"/>
      <w:r w:rsidRPr="004117AB">
        <w:rPr>
          <w:rFonts w:ascii="Times New Roman" w:hAnsi="Times New Roman" w:cs="Times New Roman"/>
          <w:bCs/>
        </w:rPr>
        <w:t xml:space="preserve"> dei siti istituzionali è collocata un'apposita sezione denominata «Amministrazione efficiente” al cui interno sono contenuti i bilanci</w:t>
      </w:r>
    </w:p>
    <w:p w:rsidR="003E23B3" w:rsidRPr="004117AB" w:rsidRDefault="003E23B3" w:rsidP="003E23B3">
      <w:pPr>
        <w:spacing w:after="0" w:line="240" w:lineRule="auto"/>
        <w:jc w:val="both"/>
        <w:rPr>
          <w:rFonts w:ascii="Times New Roman" w:hAnsi="Times New Roman" w:cs="Times New Roman"/>
          <w:bCs/>
        </w:rPr>
      </w:pPr>
      <w:r w:rsidRPr="004117AB">
        <w:rPr>
          <w:rFonts w:ascii="Times New Roman" w:hAnsi="Times New Roman" w:cs="Times New Roman"/>
          <w:bCs/>
        </w:rPr>
        <w:t xml:space="preserve">c) ai fini della piena accessibilità delle informazioni pubblicate, nella home </w:t>
      </w:r>
      <w:proofErr w:type="spellStart"/>
      <w:r w:rsidRPr="004117AB">
        <w:rPr>
          <w:rFonts w:ascii="Times New Roman" w:hAnsi="Times New Roman" w:cs="Times New Roman"/>
          <w:bCs/>
        </w:rPr>
        <w:t>page</w:t>
      </w:r>
      <w:proofErr w:type="spellEnd"/>
      <w:r w:rsidRPr="004117AB">
        <w:rPr>
          <w:rFonts w:ascii="Times New Roman" w:hAnsi="Times New Roman" w:cs="Times New Roman"/>
          <w:bCs/>
        </w:rPr>
        <w:t xml:space="preserve"> dei siti istituzionali è collocata un'apposita sezione denominata «Amministrazione trasparente», al cui interno sono contenuti i dati, le informazioni e i documenti pubblicati ai sensi della normativa vigente</w:t>
      </w:r>
    </w:p>
    <w:p w:rsidR="003E23B3" w:rsidRPr="004117AB" w:rsidRDefault="003E23B3" w:rsidP="003E23B3">
      <w:pPr>
        <w:spacing w:after="0" w:line="240" w:lineRule="auto"/>
        <w:jc w:val="both"/>
        <w:rPr>
          <w:rFonts w:ascii="Times New Roman" w:hAnsi="Times New Roman" w:cs="Times New Roman"/>
          <w:b/>
          <w:bCs/>
        </w:rPr>
      </w:pPr>
    </w:p>
    <w:p w:rsidR="003E23B3" w:rsidRPr="004117AB" w:rsidRDefault="003E23B3" w:rsidP="003E23B3">
      <w:pPr>
        <w:spacing w:after="0" w:line="240" w:lineRule="auto"/>
        <w:jc w:val="both"/>
        <w:rPr>
          <w:rFonts w:ascii="Times New Roman" w:hAnsi="Times New Roman" w:cs="Times New Roman"/>
          <w:b/>
          <w:bCs/>
        </w:rPr>
      </w:pPr>
      <w:r w:rsidRPr="004117AB">
        <w:rPr>
          <w:rFonts w:ascii="Times New Roman" w:hAnsi="Times New Roman" w:cs="Times New Roman"/>
          <w:b/>
          <w:bCs/>
        </w:rPr>
        <w:t>9) E’ consentito il rifiuto all’accesso ad un procedimento amministrativo?</w:t>
      </w:r>
    </w:p>
    <w:p w:rsidR="003E23B3" w:rsidRPr="004117AB" w:rsidRDefault="003E23B3" w:rsidP="003E23B3">
      <w:pPr>
        <w:spacing w:after="0" w:line="240" w:lineRule="auto"/>
        <w:jc w:val="both"/>
        <w:rPr>
          <w:rFonts w:ascii="Times New Roman" w:hAnsi="Times New Roman" w:cs="Times New Roman"/>
          <w:bCs/>
        </w:rPr>
      </w:pPr>
      <w:r w:rsidRPr="004117AB">
        <w:rPr>
          <w:rFonts w:ascii="Times New Roman" w:hAnsi="Times New Roman" w:cs="Times New Roman"/>
          <w:bCs/>
        </w:rPr>
        <w:t>a) no, mai</w:t>
      </w:r>
    </w:p>
    <w:p w:rsidR="003E23B3" w:rsidRPr="004117AB" w:rsidRDefault="003E23B3" w:rsidP="003E23B3">
      <w:pPr>
        <w:spacing w:after="0" w:line="240" w:lineRule="auto"/>
        <w:jc w:val="both"/>
        <w:rPr>
          <w:rFonts w:ascii="Times New Roman" w:hAnsi="Times New Roman" w:cs="Times New Roman"/>
          <w:bCs/>
        </w:rPr>
      </w:pPr>
      <w:r w:rsidRPr="004117AB">
        <w:rPr>
          <w:rFonts w:ascii="Times New Roman" w:hAnsi="Times New Roman" w:cs="Times New Roman"/>
          <w:bCs/>
        </w:rPr>
        <w:t xml:space="preserve">b) sì, ma esclusivamente nei casi e per i motivi previsti dalla legge </w:t>
      </w:r>
    </w:p>
    <w:p w:rsidR="003E23B3" w:rsidRPr="004117AB" w:rsidRDefault="003E23B3" w:rsidP="003E23B3">
      <w:pPr>
        <w:spacing w:after="0" w:line="240" w:lineRule="auto"/>
        <w:jc w:val="both"/>
        <w:rPr>
          <w:rFonts w:ascii="Times New Roman" w:hAnsi="Times New Roman" w:cs="Times New Roman"/>
          <w:bCs/>
        </w:rPr>
      </w:pPr>
      <w:r w:rsidRPr="004117AB">
        <w:rPr>
          <w:rFonts w:ascii="Times New Roman" w:hAnsi="Times New Roman" w:cs="Times New Roman"/>
          <w:bCs/>
        </w:rPr>
        <w:t>c) sì, sempre, quando si tratti di documenti di un procedimento amministrativo che interessa più persone</w:t>
      </w:r>
    </w:p>
    <w:p w:rsidR="003E23B3" w:rsidRPr="004117AB" w:rsidRDefault="003E23B3" w:rsidP="003E23B3">
      <w:pPr>
        <w:spacing w:after="0" w:line="240" w:lineRule="auto"/>
        <w:rPr>
          <w:rFonts w:ascii="Times New Roman" w:hAnsi="Times New Roman" w:cs="Times New Roman"/>
        </w:rPr>
      </w:pPr>
    </w:p>
    <w:p w:rsidR="003E23B3" w:rsidRPr="004117AB" w:rsidRDefault="003E23B3" w:rsidP="003E23B3">
      <w:pPr>
        <w:spacing w:after="0" w:line="240" w:lineRule="auto"/>
        <w:jc w:val="both"/>
        <w:rPr>
          <w:rFonts w:ascii="Times New Roman" w:hAnsi="Times New Roman" w:cs="Times New Roman"/>
          <w:b/>
          <w:bCs/>
        </w:rPr>
      </w:pPr>
      <w:r w:rsidRPr="004117AB">
        <w:rPr>
          <w:rFonts w:ascii="Times New Roman" w:hAnsi="Times New Roman" w:cs="Times New Roman"/>
          <w:b/>
          <w:bCs/>
        </w:rPr>
        <w:t xml:space="preserve">10) Ai fini del </w:t>
      </w:r>
      <w:proofErr w:type="spellStart"/>
      <w:r w:rsidRPr="004117AB">
        <w:rPr>
          <w:rFonts w:ascii="Times New Roman" w:hAnsi="Times New Roman" w:cs="Times New Roman"/>
          <w:b/>
          <w:bCs/>
        </w:rPr>
        <w:t>Dlgs</w:t>
      </w:r>
      <w:proofErr w:type="spellEnd"/>
      <w:r w:rsidRPr="004117AB">
        <w:rPr>
          <w:rFonts w:ascii="Times New Roman" w:hAnsi="Times New Roman" w:cs="Times New Roman"/>
          <w:b/>
          <w:bCs/>
        </w:rPr>
        <w:t xml:space="preserve"> n. 196/2013  e </w:t>
      </w:r>
      <w:proofErr w:type="spellStart"/>
      <w:r w:rsidRPr="004117AB">
        <w:rPr>
          <w:rFonts w:ascii="Times New Roman" w:hAnsi="Times New Roman" w:cs="Times New Roman"/>
          <w:b/>
          <w:bCs/>
        </w:rPr>
        <w:t>s.m.i</w:t>
      </w:r>
      <w:proofErr w:type="spellEnd"/>
      <w:r w:rsidRPr="004117AB">
        <w:rPr>
          <w:rFonts w:ascii="Times New Roman" w:hAnsi="Times New Roman" w:cs="Times New Roman"/>
          <w:b/>
          <w:bCs/>
        </w:rPr>
        <w:t>,  si intende per “trattamento”:</w:t>
      </w:r>
    </w:p>
    <w:p w:rsidR="003E23B3" w:rsidRPr="004117AB" w:rsidRDefault="003E23B3" w:rsidP="003E23B3">
      <w:pPr>
        <w:spacing w:after="0" w:line="240" w:lineRule="auto"/>
        <w:jc w:val="both"/>
        <w:rPr>
          <w:rFonts w:ascii="Times New Roman" w:hAnsi="Times New Roman" w:cs="Times New Roman"/>
          <w:bCs/>
        </w:rPr>
      </w:pPr>
      <w:r w:rsidRPr="004117AB">
        <w:rPr>
          <w:rFonts w:ascii="Times New Roman" w:hAnsi="Times New Roman" w:cs="Times New Roman"/>
          <w:bCs/>
        </w:rPr>
        <w:t>a) qualunque operazione o complesso di operazioni, effettuati anche senza l'ausilio di strumenti elettronici, concernenti la raccolta, la registrazione, l'organizzazione, la conservazione, la consultazione, l'elaborazione, la modificazione, la selezione, l'estrazione, il raffronto, l'utilizzo, l'interconnessione, il blocco, la comunicazione, la diffusione, la cancellazione e la distruzione di dati, anche se non registrati in una banca di dati</w:t>
      </w:r>
    </w:p>
    <w:p w:rsidR="003E23B3" w:rsidRPr="004117AB" w:rsidRDefault="003E23B3" w:rsidP="003E23B3">
      <w:pPr>
        <w:spacing w:after="0" w:line="240" w:lineRule="auto"/>
        <w:jc w:val="both"/>
        <w:rPr>
          <w:rFonts w:ascii="Times New Roman" w:hAnsi="Times New Roman" w:cs="Times New Roman"/>
          <w:bCs/>
        </w:rPr>
      </w:pPr>
      <w:r w:rsidRPr="004117AB">
        <w:rPr>
          <w:rFonts w:ascii="Times New Roman" w:hAnsi="Times New Roman" w:cs="Times New Roman"/>
          <w:bCs/>
        </w:rPr>
        <w:t>b) l'insieme delle informazioni, univocamente associate ad una persona, che consente di individuare a quali dati essa può accedere, nonché i trattamenti ad essa consentiti</w:t>
      </w:r>
    </w:p>
    <w:p w:rsidR="003E23B3" w:rsidRPr="004117AB" w:rsidRDefault="003E23B3" w:rsidP="003E23B3">
      <w:pPr>
        <w:spacing w:after="0" w:line="240" w:lineRule="auto"/>
        <w:jc w:val="both"/>
        <w:rPr>
          <w:rFonts w:ascii="Times New Roman" w:hAnsi="Times New Roman" w:cs="Times New Roman"/>
          <w:bCs/>
        </w:rPr>
      </w:pPr>
      <w:r w:rsidRPr="004117AB">
        <w:rPr>
          <w:rFonts w:ascii="Times New Roman" w:hAnsi="Times New Roman" w:cs="Times New Roman"/>
          <w:bCs/>
        </w:rPr>
        <w:t>c) il complesso delle misure tecniche, informatiche, organizzative, logistiche e procedurali di sicurezza che configurano il livello minimo di protezione richiesto in relazione ai rischi previsti nell'articolo 31 del codice della privacy</w:t>
      </w:r>
    </w:p>
    <w:p w:rsidR="003E23B3" w:rsidRPr="004117AB" w:rsidRDefault="003E23B3" w:rsidP="003E23B3">
      <w:pPr>
        <w:spacing w:after="0" w:line="240" w:lineRule="auto"/>
        <w:jc w:val="both"/>
        <w:rPr>
          <w:rFonts w:ascii="Times New Roman" w:hAnsi="Times New Roman" w:cs="Times New Roman"/>
          <w:b/>
          <w:bCs/>
        </w:rPr>
      </w:pPr>
    </w:p>
    <w:p w:rsidR="003E23B3" w:rsidRPr="004117AB" w:rsidRDefault="003E23B3" w:rsidP="003E23B3">
      <w:pPr>
        <w:spacing w:after="0" w:line="240" w:lineRule="auto"/>
        <w:jc w:val="both"/>
        <w:rPr>
          <w:rFonts w:ascii="Times New Roman" w:hAnsi="Times New Roman" w:cs="Times New Roman"/>
          <w:b/>
          <w:bCs/>
        </w:rPr>
      </w:pPr>
      <w:r w:rsidRPr="004117AB">
        <w:rPr>
          <w:rFonts w:ascii="Times New Roman" w:hAnsi="Times New Roman" w:cs="Times New Roman"/>
          <w:b/>
          <w:bCs/>
        </w:rPr>
        <w:t xml:space="preserve">11) Ai fini del </w:t>
      </w:r>
      <w:proofErr w:type="spellStart"/>
      <w:r w:rsidRPr="004117AB">
        <w:rPr>
          <w:rFonts w:ascii="Times New Roman" w:hAnsi="Times New Roman" w:cs="Times New Roman"/>
          <w:b/>
          <w:bCs/>
        </w:rPr>
        <w:t>Dlgs</w:t>
      </w:r>
      <w:proofErr w:type="spellEnd"/>
      <w:r w:rsidRPr="004117AB">
        <w:rPr>
          <w:rFonts w:ascii="Times New Roman" w:hAnsi="Times New Roman" w:cs="Times New Roman"/>
          <w:b/>
          <w:bCs/>
        </w:rPr>
        <w:t xml:space="preserve"> n. 196/2013 e </w:t>
      </w:r>
      <w:proofErr w:type="spellStart"/>
      <w:r w:rsidRPr="004117AB">
        <w:rPr>
          <w:rFonts w:ascii="Times New Roman" w:hAnsi="Times New Roman" w:cs="Times New Roman"/>
          <w:b/>
          <w:bCs/>
        </w:rPr>
        <w:t>s.m.i</w:t>
      </w:r>
      <w:proofErr w:type="spellEnd"/>
      <w:r w:rsidRPr="004117AB">
        <w:rPr>
          <w:rFonts w:ascii="Times New Roman" w:hAnsi="Times New Roman" w:cs="Times New Roman"/>
          <w:b/>
          <w:bCs/>
        </w:rPr>
        <w:t xml:space="preserve"> si intende per “comunicazione elettronica”:</w:t>
      </w:r>
    </w:p>
    <w:p w:rsidR="003E23B3" w:rsidRPr="004117AB" w:rsidRDefault="003E23B3" w:rsidP="003E23B3">
      <w:pPr>
        <w:spacing w:after="0" w:line="240" w:lineRule="auto"/>
        <w:jc w:val="both"/>
        <w:rPr>
          <w:rFonts w:ascii="Times New Roman" w:hAnsi="Times New Roman" w:cs="Times New Roman"/>
          <w:bCs/>
        </w:rPr>
      </w:pPr>
      <w:r w:rsidRPr="004117AB">
        <w:rPr>
          <w:rFonts w:ascii="Times New Roman" w:hAnsi="Times New Roman" w:cs="Times New Roman"/>
          <w:bCs/>
        </w:rPr>
        <w:t>a) ogni informazione scambiata o trasmessa tra un numero finito di soggetti tramite un servizio di comunicazione elettronica accessibile al pubblico. Sono escluse le informazioni trasmesse al pubblico tramite una rete di comunicazione elettronica, come parte di un servizio di radiodiffusione, salvo che le stesse informazioni siano collegate ad un contraente o utente ricevente, identificato o identificabile</w:t>
      </w:r>
    </w:p>
    <w:p w:rsidR="003E23B3" w:rsidRPr="004117AB" w:rsidRDefault="003E23B3" w:rsidP="003E23B3">
      <w:pPr>
        <w:spacing w:after="0" w:line="240" w:lineRule="auto"/>
        <w:jc w:val="both"/>
        <w:rPr>
          <w:rFonts w:ascii="Times New Roman" w:hAnsi="Times New Roman" w:cs="Times New Roman"/>
          <w:bCs/>
        </w:rPr>
      </w:pPr>
      <w:r w:rsidRPr="004117AB">
        <w:rPr>
          <w:rFonts w:ascii="Times New Roman" w:hAnsi="Times New Roman" w:cs="Times New Roman"/>
          <w:bCs/>
        </w:rPr>
        <w:t>b) la connessione istituita da un servizio di comunicazione elettronica accessibile al pubblico che consente la comunicazione bidirezionale</w:t>
      </w:r>
    </w:p>
    <w:p w:rsidR="003E23B3" w:rsidRPr="004117AB" w:rsidRDefault="003E23B3" w:rsidP="003E23B3">
      <w:pPr>
        <w:spacing w:after="0" w:line="240" w:lineRule="auto"/>
        <w:jc w:val="both"/>
        <w:rPr>
          <w:rFonts w:ascii="Times New Roman" w:hAnsi="Times New Roman" w:cs="Times New Roman"/>
          <w:bCs/>
        </w:rPr>
      </w:pPr>
      <w:r w:rsidRPr="004117AB">
        <w:rPr>
          <w:rFonts w:ascii="Times New Roman" w:hAnsi="Times New Roman" w:cs="Times New Roman"/>
          <w:bCs/>
        </w:rPr>
        <w:t>c) una rete di comunicazione elettronica utilizzata interamente o prevalentemente per fornire servizi di comunicazione elettronica accessibili al pubblico, che supporta il trasferimento di informazioni tra i punti terminali di reti</w:t>
      </w:r>
    </w:p>
    <w:p w:rsidR="003E23B3" w:rsidRPr="004117AB" w:rsidRDefault="003E23B3" w:rsidP="003E23B3">
      <w:pPr>
        <w:spacing w:after="0" w:line="240" w:lineRule="auto"/>
        <w:jc w:val="both"/>
        <w:rPr>
          <w:rFonts w:ascii="Times New Roman" w:hAnsi="Times New Roman" w:cs="Times New Roman"/>
          <w:b/>
          <w:bCs/>
        </w:rPr>
      </w:pPr>
    </w:p>
    <w:p w:rsidR="003E23B3" w:rsidRPr="004117AB" w:rsidRDefault="003E23B3" w:rsidP="003E23B3">
      <w:pPr>
        <w:pStyle w:val="Default"/>
        <w:jc w:val="both"/>
        <w:rPr>
          <w:rFonts w:ascii="Times New Roman" w:hAnsi="Times New Roman" w:cs="Times New Roman"/>
          <w:bCs/>
          <w:sz w:val="22"/>
          <w:szCs w:val="22"/>
        </w:rPr>
      </w:pPr>
      <w:r w:rsidRPr="004117AB">
        <w:rPr>
          <w:rFonts w:ascii="Times New Roman" w:hAnsi="Times New Roman" w:cs="Times New Roman"/>
          <w:b/>
          <w:bCs/>
          <w:sz w:val="22"/>
          <w:szCs w:val="22"/>
        </w:rPr>
        <w:t>12)</w:t>
      </w:r>
      <w:r w:rsidRPr="004117AB">
        <w:rPr>
          <w:rFonts w:ascii="Times New Roman" w:hAnsi="Times New Roman" w:cs="Times New Roman"/>
          <w:bCs/>
          <w:sz w:val="22"/>
          <w:szCs w:val="22"/>
        </w:rPr>
        <w:t xml:space="preserve"> A</w:t>
      </w:r>
      <w:r w:rsidRPr="004117AB">
        <w:rPr>
          <w:rFonts w:ascii="Times New Roman" w:hAnsi="Times New Roman" w:cs="Times New Roman"/>
          <w:b/>
          <w:bCs/>
          <w:sz w:val="22"/>
          <w:szCs w:val="22"/>
        </w:rPr>
        <w:t>i sensi del codice dei contratti l’aggiudicazione è una fase della procedura di affidamento</w:t>
      </w:r>
      <w:r w:rsidRPr="004117AB">
        <w:rPr>
          <w:rFonts w:ascii="Times New Roman" w:hAnsi="Times New Roman" w:cs="Times New Roman"/>
          <w:bCs/>
          <w:sz w:val="22"/>
          <w:szCs w:val="22"/>
        </w:rPr>
        <w:t>?</w:t>
      </w:r>
    </w:p>
    <w:p w:rsidR="003E23B3" w:rsidRPr="004117AB" w:rsidRDefault="003E23B3" w:rsidP="003E23B3">
      <w:pPr>
        <w:pStyle w:val="Default"/>
        <w:jc w:val="both"/>
        <w:rPr>
          <w:rFonts w:ascii="Times New Roman" w:hAnsi="Times New Roman" w:cs="Times New Roman"/>
          <w:bCs/>
          <w:sz w:val="22"/>
          <w:szCs w:val="22"/>
        </w:rPr>
      </w:pPr>
      <w:r w:rsidRPr="004117AB">
        <w:rPr>
          <w:rFonts w:ascii="Times New Roman" w:hAnsi="Times New Roman" w:cs="Times New Roman"/>
          <w:bCs/>
          <w:sz w:val="22"/>
          <w:szCs w:val="22"/>
        </w:rPr>
        <w:t>a) no</w:t>
      </w:r>
    </w:p>
    <w:p w:rsidR="003E23B3" w:rsidRPr="004117AB" w:rsidRDefault="003E23B3" w:rsidP="003E23B3">
      <w:pPr>
        <w:pStyle w:val="Default"/>
        <w:jc w:val="both"/>
        <w:rPr>
          <w:rFonts w:ascii="Times New Roman" w:hAnsi="Times New Roman" w:cs="Times New Roman"/>
          <w:bCs/>
          <w:sz w:val="22"/>
          <w:szCs w:val="22"/>
        </w:rPr>
      </w:pPr>
      <w:r w:rsidRPr="004117AB">
        <w:rPr>
          <w:rFonts w:ascii="Times New Roman" w:hAnsi="Times New Roman" w:cs="Times New Roman"/>
          <w:bCs/>
          <w:sz w:val="22"/>
          <w:szCs w:val="22"/>
        </w:rPr>
        <w:t>b) si</w:t>
      </w:r>
    </w:p>
    <w:p w:rsidR="003E23B3" w:rsidRPr="004117AB" w:rsidRDefault="003E23B3" w:rsidP="003E23B3">
      <w:pPr>
        <w:pStyle w:val="Default"/>
        <w:jc w:val="both"/>
        <w:rPr>
          <w:rFonts w:ascii="Times New Roman" w:hAnsi="Times New Roman" w:cs="Times New Roman"/>
          <w:bCs/>
          <w:sz w:val="22"/>
          <w:szCs w:val="22"/>
        </w:rPr>
      </w:pPr>
      <w:r w:rsidRPr="004117AB">
        <w:rPr>
          <w:rFonts w:ascii="Times New Roman" w:hAnsi="Times New Roman" w:cs="Times New Roman"/>
          <w:bCs/>
          <w:sz w:val="22"/>
          <w:szCs w:val="22"/>
        </w:rPr>
        <w:t>c) è un requisito</w:t>
      </w:r>
    </w:p>
    <w:p w:rsidR="003E23B3" w:rsidRPr="004117AB" w:rsidRDefault="003E23B3" w:rsidP="003E23B3">
      <w:pPr>
        <w:spacing w:after="0" w:line="240" w:lineRule="auto"/>
        <w:rPr>
          <w:rFonts w:ascii="Times New Roman" w:hAnsi="Times New Roman" w:cs="Times New Roman"/>
        </w:rPr>
      </w:pPr>
    </w:p>
    <w:p w:rsidR="003E23B3" w:rsidRPr="004117AB" w:rsidRDefault="003E23B3" w:rsidP="003E23B3">
      <w:pPr>
        <w:pStyle w:val="NormaleWeb"/>
        <w:spacing w:before="0" w:after="0"/>
        <w:ind w:left="17"/>
        <w:jc w:val="both"/>
        <w:rPr>
          <w:b/>
          <w:sz w:val="22"/>
          <w:szCs w:val="22"/>
        </w:rPr>
      </w:pPr>
      <w:r w:rsidRPr="004117AB">
        <w:rPr>
          <w:b/>
          <w:color w:val="000000"/>
          <w:sz w:val="22"/>
          <w:szCs w:val="22"/>
          <w:lang w:eastAsia="it-IT"/>
        </w:rPr>
        <w:t>13)</w:t>
      </w:r>
      <w:r w:rsidRPr="004117AB">
        <w:rPr>
          <w:color w:val="000000"/>
          <w:sz w:val="22"/>
          <w:szCs w:val="22"/>
          <w:lang w:eastAsia="it-IT"/>
        </w:rPr>
        <w:t xml:space="preserve"> </w:t>
      </w:r>
      <w:r w:rsidRPr="004117AB">
        <w:rPr>
          <w:b/>
          <w:sz w:val="22"/>
          <w:szCs w:val="22"/>
        </w:rPr>
        <w:t xml:space="preserve">Ai sensi del D.P.R. 380-2001 e </w:t>
      </w:r>
      <w:proofErr w:type="spellStart"/>
      <w:r w:rsidRPr="004117AB">
        <w:rPr>
          <w:b/>
          <w:sz w:val="22"/>
          <w:szCs w:val="22"/>
        </w:rPr>
        <w:t>s.m.i.</w:t>
      </w:r>
      <w:proofErr w:type="spellEnd"/>
      <w:r w:rsidRPr="004117AB">
        <w:rPr>
          <w:b/>
          <w:sz w:val="22"/>
          <w:szCs w:val="22"/>
        </w:rPr>
        <w:t xml:space="preserve">: </w:t>
      </w:r>
    </w:p>
    <w:p w:rsidR="003E23B3" w:rsidRPr="004117AB" w:rsidRDefault="003E23B3" w:rsidP="003E23B3">
      <w:pPr>
        <w:pStyle w:val="Default"/>
        <w:jc w:val="both"/>
        <w:rPr>
          <w:rFonts w:ascii="Times New Roman" w:hAnsi="Times New Roman" w:cs="Times New Roman"/>
          <w:sz w:val="22"/>
          <w:szCs w:val="22"/>
        </w:rPr>
      </w:pPr>
      <w:r w:rsidRPr="004117AB">
        <w:rPr>
          <w:rFonts w:ascii="Times New Roman" w:hAnsi="Times New Roman" w:cs="Times New Roman"/>
          <w:sz w:val="22"/>
          <w:szCs w:val="22"/>
        </w:rPr>
        <w:t xml:space="preserve">a) il Sindaco esercita, anche secondo le modalità stabilite dallo statuto o dai regolamenti dell'ente, la vigilanza sull'attività </w:t>
      </w:r>
      <w:proofErr w:type="spellStart"/>
      <w:r w:rsidRPr="004117AB">
        <w:rPr>
          <w:rFonts w:ascii="Times New Roman" w:hAnsi="Times New Roman" w:cs="Times New Roman"/>
          <w:sz w:val="22"/>
          <w:szCs w:val="22"/>
        </w:rPr>
        <w:t>urbanistico-edilizia</w:t>
      </w:r>
      <w:proofErr w:type="spellEnd"/>
      <w:r w:rsidRPr="004117AB">
        <w:rPr>
          <w:rFonts w:ascii="Times New Roman" w:hAnsi="Times New Roman" w:cs="Times New Roman"/>
          <w:sz w:val="22"/>
          <w:szCs w:val="22"/>
        </w:rPr>
        <w:t xml:space="preserve"> nel territorio comunale per assicurarne la rispondenza alle norme di legge e di regolamento, alle prescrizioni degli strumenti urbani-stici ed alle modalità esecutive fissate nei titoli abilitativi</w:t>
      </w:r>
    </w:p>
    <w:p w:rsidR="003E23B3" w:rsidRPr="004117AB" w:rsidRDefault="003E23B3" w:rsidP="003E23B3">
      <w:pPr>
        <w:pStyle w:val="Default"/>
        <w:jc w:val="both"/>
        <w:rPr>
          <w:rFonts w:ascii="Times New Roman" w:hAnsi="Times New Roman" w:cs="Times New Roman"/>
          <w:sz w:val="22"/>
          <w:szCs w:val="22"/>
        </w:rPr>
      </w:pPr>
      <w:r w:rsidRPr="004117AB">
        <w:rPr>
          <w:rFonts w:ascii="Times New Roman" w:hAnsi="Times New Roman" w:cs="Times New Roman"/>
          <w:sz w:val="22"/>
          <w:szCs w:val="22"/>
        </w:rPr>
        <w:t xml:space="preserve">b) il dirigente o il responsabile del competente ufficio comunale esercita, anche secondo le modalità stabilite dallo statuto o dai regolamenti dell'ente, la vigilanza sull'attività </w:t>
      </w:r>
      <w:proofErr w:type="spellStart"/>
      <w:r w:rsidRPr="004117AB">
        <w:rPr>
          <w:rFonts w:ascii="Times New Roman" w:hAnsi="Times New Roman" w:cs="Times New Roman"/>
          <w:sz w:val="22"/>
          <w:szCs w:val="22"/>
        </w:rPr>
        <w:t>urbanistico-edilizia</w:t>
      </w:r>
      <w:proofErr w:type="spellEnd"/>
      <w:r w:rsidRPr="004117AB">
        <w:rPr>
          <w:rFonts w:ascii="Times New Roman" w:hAnsi="Times New Roman" w:cs="Times New Roman"/>
          <w:sz w:val="22"/>
          <w:szCs w:val="22"/>
        </w:rPr>
        <w:t xml:space="preserve"> nel territorio comunale per assicurarne la rispondenza alle norme di legge e di regolamento, alle prescrizioni degli strumenti urbani-stici ed alle modalità esecutive fissate nei titoli abilitativi</w:t>
      </w:r>
    </w:p>
    <w:p w:rsidR="003E23B3" w:rsidRPr="004117AB" w:rsidRDefault="003E23B3" w:rsidP="003E23B3">
      <w:pPr>
        <w:pStyle w:val="Default"/>
        <w:jc w:val="both"/>
        <w:rPr>
          <w:rFonts w:ascii="Times New Roman" w:hAnsi="Times New Roman" w:cs="Times New Roman"/>
          <w:sz w:val="22"/>
          <w:szCs w:val="22"/>
        </w:rPr>
      </w:pPr>
      <w:r w:rsidRPr="004117AB">
        <w:rPr>
          <w:rFonts w:ascii="Times New Roman" w:hAnsi="Times New Roman" w:cs="Times New Roman"/>
          <w:sz w:val="22"/>
          <w:szCs w:val="22"/>
        </w:rPr>
        <w:t xml:space="preserve">c) il dirigente ed il segretario comunale esercitano, anche secondo le modalità stabilite dallo statuto o dai regolamenti dell'ente, la vigilanza sull'attività </w:t>
      </w:r>
      <w:proofErr w:type="spellStart"/>
      <w:r w:rsidRPr="004117AB">
        <w:rPr>
          <w:rFonts w:ascii="Times New Roman" w:hAnsi="Times New Roman" w:cs="Times New Roman"/>
          <w:sz w:val="22"/>
          <w:szCs w:val="22"/>
        </w:rPr>
        <w:t>urbanistico-edilizia</w:t>
      </w:r>
      <w:proofErr w:type="spellEnd"/>
      <w:r w:rsidRPr="004117AB">
        <w:rPr>
          <w:rFonts w:ascii="Times New Roman" w:hAnsi="Times New Roman" w:cs="Times New Roman"/>
          <w:sz w:val="22"/>
          <w:szCs w:val="22"/>
        </w:rPr>
        <w:t xml:space="preserve"> nel territorio comunale per assicurarne la rispondenza alle norme di legge e di regolamento, alle prescrizioni degli strumenti urbani-stici ed alle modalità esecutive fissate nei titoli abilitativi</w:t>
      </w:r>
    </w:p>
    <w:p w:rsidR="003E23B3" w:rsidRPr="004117AB" w:rsidRDefault="003E23B3" w:rsidP="003E23B3">
      <w:pPr>
        <w:pStyle w:val="Default"/>
        <w:jc w:val="both"/>
        <w:rPr>
          <w:rFonts w:ascii="Times New Roman" w:hAnsi="Times New Roman" w:cs="Times New Roman"/>
          <w:b/>
          <w:bCs/>
          <w:sz w:val="22"/>
          <w:szCs w:val="22"/>
        </w:rPr>
      </w:pPr>
    </w:p>
    <w:p w:rsidR="003E23B3" w:rsidRPr="004117AB" w:rsidRDefault="003E23B3" w:rsidP="003E23B3">
      <w:pPr>
        <w:pStyle w:val="Default"/>
        <w:jc w:val="both"/>
        <w:rPr>
          <w:rFonts w:ascii="Times New Roman" w:hAnsi="Times New Roman" w:cs="Times New Roman"/>
          <w:b/>
          <w:bCs/>
          <w:sz w:val="22"/>
          <w:szCs w:val="22"/>
        </w:rPr>
      </w:pPr>
      <w:r w:rsidRPr="004117AB">
        <w:rPr>
          <w:rFonts w:ascii="Times New Roman" w:hAnsi="Times New Roman" w:cs="Times New Roman"/>
          <w:b/>
          <w:bCs/>
          <w:sz w:val="22"/>
          <w:szCs w:val="22"/>
        </w:rPr>
        <w:t>14) Il Consiglio di Stato è</w:t>
      </w:r>
    </w:p>
    <w:p w:rsidR="003E23B3" w:rsidRPr="004117AB" w:rsidRDefault="003E23B3" w:rsidP="003E23B3">
      <w:pPr>
        <w:pStyle w:val="Default"/>
        <w:jc w:val="both"/>
        <w:rPr>
          <w:rFonts w:ascii="Times New Roman" w:hAnsi="Times New Roman" w:cs="Times New Roman"/>
          <w:bCs/>
          <w:sz w:val="22"/>
          <w:szCs w:val="22"/>
        </w:rPr>
      </w:pPr>
      <w:r w:rsidRPr="004117AB">
        <w:rPr>
          <w:rFonts w:ascii="Times New Roman" w:hAnsi="Times New Roman" w:cs="Times New Roman"/>
          <w:bCs/>
          <w:sz w:val="22"/>
          <w:szCs w:val="22"/>
        </w:rPr>
        <w:t>a) un organo di consulenza del Presidente della Repubblica</w:t>
      </w:r>
    </w:p>
    <w:p w:rsidR="003E23B3" w:rsidRPr="004117AB" w:rsidRDefault="003E23B3" w:rsidP="003E23B3">
      <w:pPr>
        <w:pStyle w:val="Default"/>
        <w:jc w:val="both"/>
        <w:rPr>
          <w:rFonts w:ascii="Times New Roman" w:hAnsi="Times New Roman" w:cs="Times New Roman"/>
          <w:bCs/>
          <w:sz w:val="22"/>
          <w:szCs w:val="22"/>
        </w:rPr>
      </w:pPr>
      <w:r w:rsidRPr="004117AB">
        <w:rPr>
          <w:rFonts w:ascii="Times New Roman" w:hAnsi="Times New Roman" w:cs="Times New Roman"/>
          <w:bCs/>
          <w:sz w:val="22"/>
          <w:szCs w:val="22"/>
        </w:rPr>
        <w:t xml:space="preserve">b) un organo di consulenza </w:t>
      </w:r>
      <w:proofErr w:type="spellStart"/>
      <w:r w:rsidRPr="004117AB">
        <w:rPr>
          <w:rFonts w:ascii="Times New Roman" w:hAnsi="Times New Roman" w:cs="Times New Roman"/>
          <w:bCs/>
          <w:sz w:val="22"/>
          <w:szCs w:val="22"/>
        </w:rPr>
        <w:t>giuridico-amministrativa</w:t>
      </w:r>
      <w:proofErr w:type="spellEnd"/>
      <w:r w:rsidRPr="004117AB">
        <w:rPr>
          <w:rFonts w:ascii="Times New Roman" w:hAnsi="Times New Roman" w:cs="Times New Roman"/>
          <w:bCs/>
          <w:sz w:val="22"/>
          <w:szCs w:val="22"/>
        </w:rPr>
        <w:t xml:space="preserve"> e di tutela della giustizia nell’amministrazione</w:t>
      </w:r>
    </w:p>
    <w:p w:rsidR="003E23B3" w:rsidRPr="004117AB" w:rsidRDefault="003E23B3" w:rsidP="003E23B3">
      <w:pPr>
        <w:pStyle w:val="Default"/>
        <w:jc w:val="both"/>
        <w:rPr>
          <w:rFonts w:ascii="Times New Roman" w:hAnsi="Times New Roman" w:cs="Times New Roman"/>
          <w:bCs/>
          <w:sz w:val="22"/>
          <w:szCs w:val="22"/>
        </w:rPr>
      </w:pPr>
      <w:r w:rsidRPr="004117AB">
        <w:rPr>
          <w:rFonts w:ascii="Times New Roman" w:hAnsi="Times New Roman" w:cs="Times New Roman"/>
          <w:bCs/>
          <w:sz w:val="22"/>
          <w:szCs w:val="22"/>
        </w:rPr>
        <w:t xml:space="preserve">c) un organo di consulenza </w:t>
      </w:r>
      <w:proofErr w:type="spellStart"/>
      <w:r w:rsidRPr="004117AB">
        <w:rPr>
          <w:rFonts w:ascii="Times New Roman" w:hAnsi="Times New Roman" w:cs="Times New Roman"/>
          <w:bCs/>
          <w:sz w:val="22"/>
          <w:szCs w:val="22"/>
        </w:rPr>
        <w:t>giuridico-amministrativa</w:t>
      </w:r>
      <w:proofErr w:type="spellEnd"/>
      <w:r w:rsidRPr="004117AB">
        <w:rPr>
          <w:rFonts w:ascii="Times New Roman" w:hAnsi="Times New Roman" w:cs="Times New Roman"/>
          <w:bCs/>
          <w:sz w:val="22"/>
          <w:szCs w:val="22"/>
        </w:rPr>
        <w:t xml:space="preserve"> del Governo</w:t>
      </w:r>
    </w:p>
    <w:p w:rsidR="003E23B3" w:rsidRPr="004117AB" w:rsidRDefault="003E23B3" w:rsidP="003E23B3">
      <w:pPr>
        <w:pStyle w:val="Default"/>
        <w:jc w:val="both"/>
        <w:rPr>
          <w:rFonts w:ascii="Times New Roman" w:hAnsi="Times New Roman" w:cs="Times New Roman"/>
          <w:b/>
          <w:bCs/>
          <w:sz w:val="22"/>
          <w:szCs w:val="22"/>
        </w:rPr>
      </w:pPr>
    </w:p>
    <w:p w:rsidR="003E23B3" w:rsidRPr="004117AB" w:rsidRDefault="003E23B3" w:rsidP="003E23B3">
      <w:pPr>
        <w:pStyle w:val="Default"/>
        <w:jc w:val="both"/>
        <w:rPr>
          <w:rFonts w:ascii="Times New Roman" w:hAnsi="Times New Roman" w:cs="Times New Roman"/>
          <w:b/>
          <w:bCs/>
          <w:sz w:val="22"/>
          <w:szCs w:val="22"/>
        </w:rPr>
      </w:pPr>
      <w:r w:rsidRPr="004117AB">
        <w:rPr>
          <w:rFonts w:ascii="Times New Roman" w:hAnsi="Times New Roman" w:cs="Times New Roman"/>
          <w:b/>
          <w:bCs/>
          <w:sz w:val="22"/>
          <w:szCs w:val="22"/>
        </w:rPr>
        <w:t xml:space="preserve">15) Per le violazioni ai regolamenti ed alle ordinanze comunali e provinciali, la Giunta comunale o provinciale può stabilire quale pagamento in misura ridotta la somma di   </w:t>
      </w:r>
    </w:p>
    <w:p w:rsidR="003E23B3" w:rsidRPr="004117AB" w:rsidRDefault="003E23B3" w:rsidP="003E23B3">
      <w:pPr>
        <w:pStyle w:val="Default"/>
        <w:jc w:val="both"/>
        <w:rPr>
          <w:rFonts w:ascii="Times New Roman" w:hAnsi="Times New Roman" w:cs="Times New Roman"/>
          <w:bCs/>
          <w:sz w:val="22"/>
          <w:szCs w:val="22"/>
        </w:rPr>
      </w:pPr>
      <w:r w:rsidRPr="004117AB">
        <w:rPr>
          <w:rFonts w:ascii="Times New Roman" w:hAnsi="Times New Roman" w:cs="Times New Roman"/>
          <w:bCs/>
          <w:sz w:val="22"/>
          <w:szCs w:val="22"/>
        </w:rPr>
        <w:t>a) € 500,00</w:t>
      </w:r>
    </w:p>
    <w:p w:rsidR="003E23B3" w:rsidRPr="004117AB" w:rsidRDefault="003E23B3" w:rsidP="003E23B3">
      <w:pPr>
        <w:pStyle w:val="Default"/>
        <w:jc w:val="both"/>
        <w:rPr>
          <w:rFonts w:ascii="Times New Roman" w:hAnsi="Times New Roman" w:cs="Times New Roman"/>
          <w:bCs/>
          <w:sz w:val="22"/>
          <w:szCs w:val="22"/>
        </w:rPr>
      </w:pPr>
      <w:r w:rsidRPr="004117AB">
        <w:rPr>
          <w:rFonts w:ascii="Times New Roman" w:hAnsi="Times New Roman" w:cs="Times New Roman"/>
          <w:bCs/>
          <w:sz w:val="22"/>
          <w:szCs w:val="22"/>
        </w:rPr>
        <w:lastRenderedPageBreak/>
        <w:t>b) € 1000,00</w:t>
      </w:r>
    </w:p>
    <w:p w:rsidR="003E23B3" w:rsidRPr="004117AB" w:rsidRDefault="003E23B3" w:rsidP="003E23B3">
      <w:pPr>
        <w:pStyle w:val="Default"/>
        <w:jc w:val="both"/>
        <w:rPr>
          <w:rFonts w:ascii="Times New Roman" w:hAnsi="Times New Roman" w:cs="Times New Roman"/>
          <w:bCs/>
          <w:sz w:val="22"/>
          <w:szCs w:val="22"/>
        </w:rPr>
      </w:pPr>
      <w:r w:rsidRPr="004117AB">
        <w:rPr>
          <w:rFonts w:ascii="Times New Roman" w:hAnsi="Times New Roman" w:cs="Times New Roman"/>
          <w:bCs/>
          <w:sz w:val="22"/>
          <w:szCs w:val="22"/>
        </w:rPr>
        <w:t>c) € 12,50</w:t>
      </w:r>
    </w:p>
    <w:p w:rsidR="003E23B3" w:rsidRPr="004117AB" w:rsidRDefault="003E23B3" w:rsidP="003E23B3">
      <w:pPr>
        <w:pStyle w:val="Default"/>
        <w:jc w:val="both"/>
        <w:rPr>
          <w:rFonts w:ascii="Times New Roman" w:hAnsi="Times New Roman" w:cs="Times New Roman"/>
          <w:b/>
          <w:bCs/>
          <w:sz w:val="22"/>
          <w:szCs w:val="22"/>
        </w:rPr>
      </w:pPr>
    </w:p>
    <w:p w:rsidR="003E23B3" w:rsidRPr="004117AB" w:rsidRDefault="003E23B3" w:rsidP="003E23B3">
      <w:pPr>
        <w:pStyle w:val="Default"/>
        <w:jc w:val="both"/>
        <w:rPr>
          <w:rFonts w:ascii="Times New Roman" w:hAnsi="Times New Roman" w:cs="Times New Roman"/>
          <w:b/>
          <w:bCs/>
          <w:sz w:val="22"/>
          <w:szCs w:val="22"/>
        </w:rPr>
      </w:pPr>
      <w:r w:rsidRPr="004117AB">
        <w:rPr>
          <w:rFonts w:ascii="Times New Roman" w:hAnsi="Times New Roman" w:cs="Times New Roman"/>
          <w:b/>
          <w:bCs/>
          <w:sz w:val="22"/>
          <w:szCs w:val="22"/>
        </w:rPr>
        <w:t>16) Il diritto di querela non può essere esercitato decorsi</w:t>
      </w:r>
    </w:p>
    <w:p w:rsidR="003E23B3" w:rsidRPr="004117AB" w:rsidRDefault="003E23B3" w:rsidP="003E23B3">
      <w:pPr>
        <w:pStyle w:val="Default"/>
        <w:jc w:val="both"/>
        <w:rPr>
          <w:rFonts w:ascii="Times New Roman" w:hAnsi="Times New Roman" w:cs="Times New Roman"/>
          <w:bCs/>
          <w:sz w:val="22"/>
          <w:szCs w:val="22"/>
        </w:rPr>
      </w:pPr>
      <w:r w:rsidRPr="004117AB">
        <w:rPr>
          <w:rFonts w:ascii="Times New Roman" w:hAnsi="Times New Roman" w:cs="Times New Roman"/>
          <w:bCs/>
          <w:sz w:val="22"/>
          <w:szCs w:val="22"/>
        </w:rPr>
        <w:t>a) novanta giorni dal giorno della notizia del fatto che costituisce reato</w:t>
      </w:r>
    </w:p>
    <w:p w:rsidR="003E23B3" w:rsidRPr="004117AB" w:rsidRDefault="003E23B3" w:rsidP="003E23B3">
      <w:pPr>
        <w:pStyle w:val="Default"/>
        <w:jc w:val="both"/>
        <w:rPr>
          <w:rFonts w:ascii="Times New Roman" w:hAnsi="Times New Roman" w:cs="Times New Roman"/>
          <w:bCs/>
          <w:sz w:val="22"/>
          <w:szCs w:val="22"/>
        </w:rPr>
      </w:pPr>
      <w:r w:rsidRPr="004117AB">
        <w:rPr>
          <w:rFonts w:ascii="Times New Roman" w:hAnsi="Times New Roman" w:cs="Times New Roman"/>
          <w:bCs/>
          <w:sz w:val="22"/>
          <w:szCs w:val="22"/>
        </w:rPr>
        <w:t>b) centoventi giorni della notizia del fatto che costituisce reato</w:t>
      </w:r>
    </w:p>
    <w:p w:rsidR="003E23B3" w:rsidRPr="004117AB" w:rsidRDefault="003E23B3" w:rsidP="003E23B3">
      <w:pPr>
        <w:pStyle w:val="Default"/>
        <w:jc w:val="both"/>
        <w:rPr>
          <w:rFonts w:ascii="Times New Roman" w:hAnsi="Times New Roman" w:cs="Times New Roman"/>
          <w:bCs/>
          <w:sz w:val="22"/>
          <w:szCs w:val="22"/>
        </w:rPr>
      </w:pPr>
      <w:r w:rsidRPr="004117AB">
        <w:rPr>
          <w:rFonts w:ascii="Times New Roman" w:hAnsi="Times New Roman" w:cs="Times New Roman"/>
          <w:bCs/>
          <w:sz w:val="22"/>
          <w:szCs w:val="22"/>
        </w:rPr>
        <w:t>c) tre mesi dalla notizia del fatto che costituisce reato</w:t>
      </w:r>
    </w:p>
    <w:p w:rsidR="003E23B3" w:rsidRPr="004117AB" w:rsidRDefault="003E23B3" w:rsidP="003E23B3">
      <w:pPr>
        <w:pStyle w:val="Default"/>
        <w:jc w:val="both"/>
        <w:rPr>
          <w:rFonts w:ascii="Times New Roman" w:hAnsi="Times New Roman" w:cs="Times New Roman"/>
          <w:b/>
          <w:bCs/>
          <w:sz w:val="22"/>
          <w:szCs w:val="22"/>
        </w:rPr>
      </w:pPr>
    </w:p>
    <w:p w:rsidR="003E23B3" w:rsidRPr="004117AB" w:rsidRDefault="003E23B3" w:rsidP="003E23B3">
      <w:pPr>
        <w:pStyle w:val="Default"/>
        <w:jc w:val="both"/>
        <w:rPr>
          <w:rFonts w:ascii="Times New Roman" w:hAnsi="Times New Roman" w:cs="Times New Roman"/>
          <w:b/>
          <w:bCs/>
          <w:sz w:val="22"/>
          <w:szCs w:val="22"/>
        </w:rPr>
      </w:pPr>
      <w:r w:rsidRPr="004117AB">
        <w:rPr>
          <w:rFonts w:ascii="Times New Roman" w:hAnsi="Times New Roman" w:cs="Times New Roman"/>
          <w:b/>
          <w:bCs/>
          <w:sz w:val="22"/>
          <w:szCs w:val="22"/>
        </w:rPr>
        <w:t>17) Quale reato commette l’automobilista che, ponendosi per traverso dinanzi ad un’altra autovettura, costringe il conducente a fermarsi?</w:t>
      </w:r>
    </w:p>
    <w:p w:rsidR="003E23B3" w:rsidRPr="004117AB" w:rsidRDefault="003E23B3" w:rsidP="003E23B3">
      <w:pPr>
        <w:pStyle w:val="Default"/>
        <w:jc w:val="both"/>
        <w:rPr>
          <w:rFonts w:ascii="Times New Roman" w:hAnsi="Times New Roman" w:cs="Times New Roman"/>
          <w:bCs/>
          <w:sz w:val="22"/>
          <w:szCs w:val="22"/>
        </w:rPr>
      </w:pPr>
      <w:r w:rsidRPr="004117AB">
        <w:rPr>
          <w:rFonts w:ascii="Times New Roman" w:hAnsi="Times New Roman" w:cs="Times New Roman"/>
          <w:bCs/>
          <w:sz w:val="22"/>
          <w:szCs w:val="22"/>
        </w:rPr>
        <w:t>a) sequestro di persona</w:t>
      </w:r>
    </w:p>
    <w:p w:rsidR="003E23B3" w:rsidRPr="004117AB" w:rsidRDefault="003E23B3" w:rsidP="003E23B3">
      <w:pPr>
        <w:pStyle w:val="Default"/>
        <w:jc w:val="both"/>
        <w:rPr>
          <w:rFonts w:ascii="Times New Roman" w:hAnsi="Times New Roman" w:cs="Times New Roman"/>
          <w:bCs/>
          <w:sz w:val="22"/>
          <w:szCs w:val="22"/>
        </w:rPr>
      </w:pPr>
      <w:r w:rsidRPr="004117AB">
        <w:rPr>
          <w:rFonts w:ascii="Times New Roman" w:hAnsi="Times New Roman" w:cs="Times New Roman"/>
          <w:bCs/>
          <w:sz w:val="22"/>
          <w:szCs w:val="22"/>
        </w:rPr>
        <w:t>b) nessuno</w:t>
      </w:r>
    </w:p>
    <w:p w:rsidR="003E23B3" w:rsidRPr="004117AB" w:rsidRDefault="003E23B3" w:rsidP="003E23B3">
      <w:pPr>
        <w:pStyle w:val="Default"/>
        <w:jc w:val="both"/>
        <w:rPr>
          <w:rFonts w:ascii="Times New Roman" w:hAnsi="Times New Roman" w:cs="Times New Roman"/>
          <w:bCs/>
          <w:sz w:val="22"/>
          <w:szCs w:val="22"/>
        </w:rPr>
      </w:pPr>
      <w:r w:rsidRPr="004117AB">
        <w:rPr>
          <w:rFonts w:ascii="Times New Roman" w:hAnsi="Times New Roman" w:cs="Times New Roman"/>
          <w:bCs/>
          <w:sz w:val="22"/>
          <w:szCs w:val="22"/>
        </w:rPr>
        <w:t>c) violenza privata</w:t>
      </w:r>
    </w:p>
    <w:p w:rsidR="003E23B3" w:rsidRPr="004117AB" w:rsidRDefault="003E23B3" w:rsidP="003E23B3">
      <w:pPr>
        <w:pStyle w:val="Default"/>
        <w:jc w:val="both"/>
        <w:rPr>
          <w:rFonts w:ascii="Times New Roman" w:hAnsi="Times New Roman" w:cs="Times New Roman"/>
          <w:b/>
          <w:bCs/>
          <w:sz w:val="22"/>
          <w:szCs w:val="22"/>
        </w:rPr>
      </w:pPr>
    </w:p>
    <w:p w:rsidR="003E23B3" w:rsidRPr="004117AB" w:rsidRDefault="003E23B3" w:rsidP="003E23B3">
      <w:pPr>
        <w:pStyle w:val="Default"/>
        <w:jc w:val="both"/>
        <w:rPr>
          <w:rFonts w:ascii="Times New Roman" w:hAnsi="Times New Roman" w:cs="Times New Roman"/>
          <w:b/>
          <w:bCs/>
          <w:sz w:val="22"/>
          <w:szCs w:val="22"/>
        </w:rPr>
      </w:pPr>
      <w:r w:rsidRPr="004117AB">
        <w:rPr>
          <w:rFonts w:ascii="Times New Roman" w:hAnsi="Times New Roman" w:cs="Times New Roman"/>
          <w:b/>
          <w:bCs/>
          <w:sz w:val="22"/>
          <w:szCs w:val="22"/>
        </w:rPr>
        <w:t>18) Agli ufficiali e agenti di Polizia Locale della Regione Lombardia sono riconosciute competenze di pubblica sicurezza</w:t>
      </w:r>
    </w:p>
    <w:p w:rsidR="003E23B3" w:rsidRPr="004117AB" w:rsidRDefault="003E23B3" w:rsidP="003E23B3">
      <w:pPr>
        <w:pStyle w:val="Default"/>
        <w:jc w:val="both"/>
        <w:rPr>
          <w:rFonts w:ascii="Times New Roman" w:hAnsi="Times New Roman" w:cs="Times New Roman"/>
          <w:bCs/>
          <w:sz w:val="22"/>
          <w:szCs w:val="22"/>
        </w:rPr>
      </w:pPr>
      <w:r w:rsidRPr="004117AB">
        <w:rPr>
          <w:rFonts w:ascii="Times New Roman" w:hAnsi="Times New Roman" w:cs="Times New Roman"/>
          <w:bCs/>
          <w:sz w:val="22"/>
          <w:szCs w:val="22"/>
        </w:rPr>
        <w:t>a) sempre, su tutto il territorio di competenza</w:t>
      </w:r>
    </w:p>
    <w:p w:rsidR="003E23B3" w:rsidRPr="004117AB" w:rsidRDefault="003E23B3" w:rsidP="003E23B3">
      <w:pPr>
        <w:pStyle w:val="Default"/>
        <w:jc w:val="both"/>
        <w:rPr>
          <w:rFonts w:ascii="Times New Roman" w:hAnsi="Times New Roman" w:cs="Times New Roman"/>
          <w:bCs/>
          <w:sz w:val="22"/>
          <w:szCs w:val="22"/>
        </w:rPr>
      </w:pPr>
      <w:r w:rsidRPr="004117AB">
        <w:rPr>
          <w:rFonts w:ascii="Times New Roman" w:hAnsi="Times New Roman" w:cs="Times New Roman"/>
          <w:bCs/>
          <w:sz w:val="22"/>
          <w:szCs w:val="22"/>
        </w:rPr>
        <w:t>b) sempre, negli orari in cui prestano servizio</w:t>
      </w:r>
    </w:p>
    <w:p w:rsidR="003E23B3" w:rsidRPr="004117AB" w:rsidRDefault="003E23B3" w:rsidP="003E23B3">
      <w:pPr>
        <w:pStyle w:val="Default"/>
        <w:jc w:val="both"/>
        <w:rPr>
          <w:rFonts w:ascii="Times New Roman" w:hAnsi="Times New Roman" w:cs="Times New Roman"/>
          <w:bCs/>
          <w:sz w:val="22"/>
          <w:szCs w:val="22"/>
        </w:rPr>
      </w:pPr>
      <w:r w:rsidRPr="004117AB">
        <w:rPr>
          <w:rFonts w:ascii="Times New Roman" w:hAnsi="Times New Roman" w:cs="Times New Roman"/>
          <w:bCs/>
          <w:sz w:val="22"/>
          <w:szCs w:val="22"/>
        </w:rPr>
        <w:t>c) solo in seguito a riconoscimento prefettizio, solo con funzioni ausiliarie e solo nel territorio di appartenenza, anche fuori dal servizio</w:t>
      </w:r>
    </w:p>
    <w:p w:rsidR="003E23B3" w:rsidRPr="004117AB" w:rsidRDefault="003E23B3" w:rsidP="003E23B3">
      <w:pPr>
        <w:pStyle w:val="Default"/>
        <w:jc w:val="both"/>
        <w:rPr>
          <w:rFonts w:ascii="Times New Roman" w:hAnsi="Times New Roman" w:cs="Times New Roman"/>
          <w:b/>
          <w:bCs/>
          <w:sz w:val="22"/>
          <w:szCs w:val="22"/>
        </w:rPr>
      </w:pPr>
    </w:p>
    <w:p w:rsidR="003E23B3" w:rsidRPr="004117AB" w:rsidRDefault="003E23B3" w:rsidP="003E23B3">
      <w:pPr>
        <w:pStyle w:val="Default"/>
        <w:jc w:val="both"/>
        <w:rPr>
          <w:rFonts w:ascii="Times New Roman" w:hAnsi="Times New Roman" w:cs="Times New Roman"/>
          <w:b/>
          <w:bCs/>
          <w:sz w:val="22"/>
          <w:szCs w:val="22"/>
        </w:rPr>
      </w:pPr>
      <w:r w:rsidRPr="004117AB">
        <w:rPr>
          <w:rFonts w:ascii="Times New Roman" w:hAnsi="Times New Roman" w:cs="Times New Roman"/>
          <w:b/>
          <w:bCs/>
          <w:sz w:val="22"/>
          <w:szCs w:val="22"/>
        </w:rPr>
        <w:t>19) Nell’esercizio delle funzioni di agente e ufficiale di polizia giudiziaria, il personale che esercita il servizio di polizia locale dipende operativamente:</w:t>
      </w:r>
    </w:p>
    <w:p w:rsidR="003E23B3" w:rsidRPr="004117AB" w:rsidRDefault="003E23B3" w:rsidP="003E23B3">
      <w:pPr>
        <w:pStyle w:val="Default"/>
        <w:jc w:val="both"/>
        <w:rPr>
          <w:rFonts w:ascii="Times New Roman" w:hAnsi="Times New Roman" w:cs="Times New Roman"/>
          <w:bCs/>
          <w:sz w:val="22"/>
          <w:szCs w:val="22"/>
        </w:rPr>
      </w:pPr>
      <w:r w:rsidRPr="004117AB">
        <w:rPr>
          <w:rFonts w:ascii="Times New Roman" w:hAnsi="Times New Roman" w:cs="Times New Roman"/>
          <w:bCs/>
          <w:sz w:val="22"/>
          <w:szCs w:val="22"/>
        </w:rPr>
        <w:t>a) dal Sindaco</w:t>
      </w:r>
    </w:p>
    <w:p w:rsidR="003E23B3" w:rsidRPr="004117AB" w:rsidRDefault="003E23B3" w:rsidP="003E23B3">
      <w:pPr>
        <w:pStyle w:val="Default"/>
        <w:jc w:val="both"/>
        <w:rPr>
          <w:rFonts w:ascii="Times New Roman" w:hAnsi="Times New Roman" w:cs="Times New Roman"/>
          <w:bCs/>
          <w:sz w:val="22"/>
          <w:szCs w:val="22"/>
        </w:rPr>
      </w:pPr>
      <w:r w:rsidRPr="004117AB">
        <w:rPr>
          <w:rFonts w:ascii="Times New Roman" w:hAnsi="Times New Roman" w:cs="Times New Roman"/>
          <w:bCs/>
          <w:sz w:val="22"/>
          <w:szCs w:val="22"/>
        </w:rPr>
        <w:t>b) dal Sindaco e dal Prefetto</w:t>
      </w:r>
    </w:p>
    <w:p w:rsidR="003E23B3" w:rsidRPr="004117AB" w:rsidRDefault="003E23B3" w:rsidP="003E23B3">
      <w:pPr>
        <w:pStyle w:val="Default"/>
        <w:jc w:val="both"/>
        <w:rPr>
          <w:rFonts w:ascii="Times New Roman" w:hAnsi="Times New Roman" w:cs="Times New Roman"/>
          <w:bCs/>
          <w:sz w:val="22"/>
          <w:szCs w:val="22"/>
        </w:rPr>
      </w:pPr>
      <w:r w:rsidRPr="004117AB">
        <w:rPr>
          <w:rFonts w:ascii="Times New Roman" w:hAnsi="Times New Roman" w:cs="Times New Roman"/>
          <w:bCs/>
          <w:sz w:val="22"/>
          <w:szCs w:val="22"/>
        </w:rPr>
        <w:t>c) dall’Autorità Giudiziaria Competente</w:t>
      </w:r>
    </w:p>
    <w:p w:rsidR="003E23B3" w:rsidRPr="004117AB" w:rsidRDefault="003E23B3" w:rsidP="003E23B3">
      <w:pPr>
        <w:pStyle w:val="Default"/>
        <w:jc w:val="both"/>
        <w:rPr>
          <w:rFonts w:ascii="Times New Roman" w:hAnsi="Times New Roman" w:cs="Times New Roman"/>
          <w:b/>
          <w:bCs/>
          <w:sz w:val="22"/>
          <w:szCs w:val="22"/>
        </w:rPr>
      </w:pPr>
    </w:p>
    <w:p w:rsidR="003E23B3" w:rsidRPr="004117AB" w:rsidRDefault="003E23B3" w:rsidP="003E23B3">
      <w:pPr>
        <w:pStyle w:val="Default"/>
        <w:jc w:val="both"/>
        <w:rPr>
          <w:rFonts w:ascii="Times New Roman" w:hAnsi="Times New Roman" w:cs="Times New Roman"/>
          <w:b/>
          <w:bCs/>
          <w:sz w:val="22"/>
          <w:szCs w:val="22"/>
        </w:rPr>
      </w:pPr>
      <w:r w:rsidRPr="004117AB">
        <w:rPr>
          <w:rFonts w:ascii="Times New Roman" w:hAnsi="Times New Roman" w:cs="Times New Roman"/>
          <w:b/>
          <w:bCs/>
          <w:sz w:val="22"/>
          <w:szCs w:val="22"/>
        </w:rPr>
        <w:t>20) Per definizione il gioco d’azzardo è</w:t>
      </w:r>
    </w:p>
    <w:p w:rsidR="003E23B3" w:rsidRPr="004117AB" w:rsidRDefault="003E23B3" w:rsidP="003E23B3">
      <w:pPr>
        <w:pStyle w:val="Default"/>
        <w:jc w:val="both"/>
        <w:rPr>
          <w:rFonts w:ascii="Times New Roman" w:hAnsi="Times New Roman" w:cs="Times New Roman"/>
          <w:bCs/>
          <w:sz w:val="22"/>
          <w:szCs w:val="22"/>
        </w:rPr>
      </w:pPr>
      <w:r w:rsidRPr="004117AB">
        <w:rPr>
          <w:rFonts w:ascii="Times New Roman" w:hAnsi="Times New Roman" w:cs="Times New Roman"/>
          <w:bCs/>
          <w:sz w:val="22"/>
          <w:szCs w:val="22"/>
        </w:rPr>
        <w:t>a) quello in cui si possono vincere grosse somme di denaro</w:t>
      </w:r>
    </w:p>
    <w:p w:rsidR="003E23B3" w:rsidRPr="004117AB" w:rsidRDefault="003E23B3" w:rsidP="003E23B3">
      <w:pPr>
        <w:pStyle w:val="Default"/>
        <w:jc w:val="both"/>
        <w:rPr>
          <w:rFonts w:ascii="Times New Roman" w:hAnsi="Times New Roman" w:cs="Times New Roman"/>
          <w:bCs/>
          <w:sz w:val="22"/>
          <w:szCs w:val="22"/>
        </w:rPr>
      </w:pPr>
      <w:r w:rsidRPr="004117AB">
        <w:rPr>
          <w:rFonts w:ascii="Times New Roman" w:hAnsi="Times New Roman" w:cs="Times New Roman"/>
          <w:bCs/>
          <w:sz w:val="22"/>
          <w:szCs w:val="22"/>
        </w:rPr>
        <w:t>b) quello in cui le probabilità di vincita sono prevalentemente aleatorie</w:t>
      </w:r>
    </w:p>
    <w:p w:rsidR="003E23B3" w:rsidRPr="004117AB" w:rsidRDefault="003E23B3" w:rsidP="003E23B3">
      <w:pPr>
        <w:pStyle w:val="Default"/>
        <w:jc w:val="both"/>
        <w:rPr>
          <w:rFonts w:ascii="Times New Roman" w:hAnsi="Times New Roman" w:cs="Times New Roman"/>
          <w:bCs/>
          <w:sz w:val="22"/>
          <w:szCs w:val="22"/>
        </w:rPr>
      </w:pPr>
      <w:r w:rsidRPr="004117AB">
        <w:rPr>
          <w:rFonts w:ascii="Times New Roman" w:hAnsi="Times New Roman" w:cs="Times New Roman"/>
          <w:bCs/>
          <w:sz w:val="22"/>
          <w:szCs w:val="22"/>
        </w:rPr>
        <w:t>c) quello in cui è possibile determinare le probabilità di vincita con calcoli matematici</w:t>
      </w:r>
    </w:p>
    <w:p w:rsidR="003E23B3" w:rsidRPr="004117AB" w:rsidRDefault="003E23B3" w:rsidP="003E23B3">
      <w:pPr>
        <w:pStyle w:val="Default"/>
        <w:jc w:val="both"/>
        <w:rPr>
          <w:rFonts w:ascii="Times New Roman" w:hAnsi="Times New Roman" w:cs="Times New Roman"/>
          <w:b/>
          <w:bCs/>
          <w:sz w:val="22"/>
          <w:szCs w:val="22"/>
        </w:rPr>
      </w:pPr>
    </w:p>
    <w:p w:rsidR="003E23B3" w:rsidRPr="004117AB" w:rsidRDefault="003E23B3" w:rsidP="003E23B3">
      <w:pPr>
        <w:pStyle w:val="Default"/>
        <w:jc w:val="both"/>
        <w:rPr>
          <w:rFonts w:ascii="Times New Roman" w:hAnsi="Times New Roman" w:cs="Times New Roman"/>
          <w:b/>
          <w:bCs/>
          <w:sz w:val="22"/>
          <w:szCs w:val="22"/>
        </w:rPr>
      </w:pPr>
      <w:r w:rsidRPr="004117AB">
        <w:rPr>
          <w:rFonts w:ascii="Times New Roman" w:hAnsi="Times New Roman" w:cs="Times New Roman"/>
          <w:b/>
          <w:bCs/>
          <w:sz w:val="22"/>
          <w:szCs w:val="22"/>
        </w:rPr>
        <w:t>21) Il Sindaco è Autorità locale di pubblica sicurezza:</w:t>
      </w:r>
    </w:p>
    <w:p w:rsidR="003E23B3" w:rsidRPr="004117AB" w:rsidRDefault="003E23B3" w:rsidP="003E23B3">
      <w:pPr>
        <w:pStyle w:val="Default"/>
        <w:jc w:val="both"/>
        <w:rPr>
          <w:rFonts w:ascii="Times New Roman" w:hAnsi="Times New Roman" w:cs="Times New Roman"/>
          <w:bCs/>
          <w:sz w:val="22"/>
          <w:szCs w:val="22"/>
        </w:rPr>
      </w:pPr>
      <w:r w:rsidRPr="004117AB">
        <w:rPr>
          <w:rFonts w:ascii="Times New Roman" w:hAnsi="Times New Roman" w:cs="Times New Roman"/>
          <w:bCs/>
          <w:sz w:val="22"/>
          <w:szCs w:val="22"/>
        </w:rPr>
        <w:t>a) sempre</w:t>
      </w:r>
    </w:p>
    <w:p w:rsidR="003E23B3" w:rsidRPr="004117AB" w:rsidRDefault="003E23B3" w:rsidP="003E23B3">
      <w:pPr>
        <w:pStyle w:val="Default"/>
        <w:jc w:val="both"/>
        <w:rPr>
          <w:rFonts w:ascii="Times New Roman" w:hAnsi="Times New Roman" w:cs="Times New Roman"/>
          <w:bCs/>
          <w:sz w:val="22"/>
          <w:szCs w:val="22"/>
        </w:rPr>
      </w:pPr>
      <w:r w:rsidRPr="004117AB">
        <w:rPr>
          <w:rFonts w:ascii="Times New Roman" w:hAnsi="Times New Roman" w:cs="Times New Roman"/>
          <w:bCs/>
          <w:sz w:val="22"/>
          <w:szCs w:val="22"/>
        </w:rPr>
        <w:t>b) mai</w:t>
      </w:r>
    </w:p>
    <w:p w:rsidR="003E23B3" w:rsidRPr="004117AB" w:rsidRDefault="003E23B3" w:rsidP="003E23B3">
      <w:pPr>
        <w:pStyle w:val="Default"/>
        <w:jc w:val="both"/>
        <w:rPr>
          <w:rFonts w:ascii="Times New Roman" w:hAnsi="Times New Roman" w:cs="Times New Roman"/>
          <w:bCs/>
          <w:sz w:val="22"/>
          <w:szCs w:val="22"/>
        </w:rPr>
      </w:pPr>
      <w:r w:rsidRPr="004117AB">
        <w:rPr>
          <w:rFonts w:ascii="Times New Roman" w:hAnsi="Times New Roman" w:cs="Times New Roman"/>
          <w:bCs/>
          <w:sz w:val="22"/>
          <w:szCs w:val="22"/>
        </w:rPr>
        <w:t>c) solo in mancanza del capo dell’ufficio di pubblica sicurezza del luogo</w:t>
      </w:r>
    </w:p>
    <w:p w:rsidR="003E23B3" w:rsidRPr="004117AB" w:rsidRDefault="003E23B3" w:rsidP="003E23B3">
      <w:pPr>
        <w:pStyle w:val="Default"/>
        <w:jc w:val="both"/>
        <w:rPr>
          <w:rFonts w:ascii="Times New Roman" w:hAnsi="Times New Roman" w:cs="Times New Roman"/>
          <w:b/>
          <w:bCs/>
          <w:sz w:val="22"/>
          <w:szCs w:val="22"/>
        </w:rPr>
      </w:pPr>
    </w:p>
    <w:p w:rsidR="003E23B3" w:rsidRPr="004117AB" w:rsidRDefault="003E23B3" w:rsidP="003E23B3">
      <w:pPr>
        <w:pStyle w:val="Default"/>
        <w:jc w:val="both"/>
        <w:rPr>
          <w:rFonts w:ascii="Times New Roman" w:hAnsi="Times New Roman" w:cs="Times New Roman"/>
          <w:b/>
          <w:bCs/>
          <w:sz w:val="22"/>
          <w:szCs w:val="22"/>
        </w:rPr>
      </w:pPr>
      <w:r w:rsidRPr="004117AB">
        <w:rPr>
          <w:rFonts w:ascii="Times New Roman" w:hAnsi="Times New Roman" w:cs="Times New Roman"/>
          <w:b/>
          <w:bCs/>
          <w:sz w:val="22"/>
          <w:szCs w:val="22"/>
        </w:rPr>
        <w:t>22) Secondo il decreto legge 20 febbraio 2017 convertito con legge 18 aprile 2017 n. 48,  il Sindaco può limitare gli orari di vendita, anche per asporto o di somministrazione di bevande?</w:t>
      </w:r>
    </w:p>
    <w:p w:rsidR="003E23B3" w:rsidRPr="004117AB" w:rsidRDefault="003E23B3" w:rsidP="003E23B3">
      <w:pPr>
        <w:pStyle w:val="Default"/>
        <w:jc w:val="both"/>
        <w:rPr>
          <w:rFonts w:ascii="Times New Roman" w:hAnsi="Times New Roman" w:cs="Times New Roman"/>
          <w:bCs/>
          <w:sz w:val="22"/>
          <w:szCs w:val="22"/>
        </w:rPr>
      </w:pPr>
      <w:r w:rsidRPr="004117AB">
        <w:rPr>
          <w:rFonts w:ascii="Times New Roman" w:hAnsi="Times New Roman" w:cs="Times New Roman"/>
          <w:bCs/>
          <w:sz w:val="22"/>
          <w:szCs w:val="22"/>
        </w:rPr>
        <w:t xml:space="preserve">a) no, in nessun caso </w:t>
      </w:r>
    </w:p>
    <w:p w:rsidR="003E23B3" w:rsidRPr="004117AB" w:rsidRDefault="003E23B3" w:rsidP="003E23B3">
      <w:pPr>
        <w:pStyle w:val="Default"/>
        <w:jc w:val="both"/>
        <w:rPr>
          <w:rFonts w:ascii="Times New Roman" w:hAnsi="Times New Roman" w:cs="Times New Roman"/>
          <w:bCs/>
          <w:sz w:val="22"/>
          <w:szCs w:val="22"/>
        </w:rPr>
      </w:pPr>
      <w:r w:rsidRPr="004117AB">
        <w:rPr>
          <w:rFonts w:ascii="Times New Roman" w:hAnsi="Times New Roman" w:cs="Times New Roman"/>
          <w:bCs/>
          <w:sz w:val="22"/>
          <w:szCs w:val="22"/>
        </w:rPr>
        <w:t xml:space="preserve">b) si, solo con ordinanza </w:t>
      </w:r>
      <w:proofErr w:type="spellStart"/>
      <w:r w:rsidRPr="004117AB">
        <w:rPr>
          <w:rFonts w:ascii="Times New Roman" w:hAnsi="Times New Roman" w:cs="Times New Roman"/>
          <w:bCs/>
          <w:sz w:val="22"/>
          <w:szCs w:val="22"/>
        </w:rPr>
        <w:t>contingibile</w:t>
      </w:r>
      <w:proofErr w:type="spellEnd"/>
      <w:r w:rsidRPr="004117AB">
        <w:rPr>
          <w:rFonts w:ascii="Times New Roman" w:hAnsi="Times New Roman" w:cs="Times New Roman"/>
          <w:bCs/>
          <w:sz w:val="22"/>
          <w:szCs w:val="22"/>
        </w:rPr>
        <w:t xml:space="preserve"> ed urgente</w:t>
      </w:r>
    </w:p>
    <w:p w:rsidR="003E23B3" w:rsidRPr="004117AB" w:rsidRDefault="003E23B3" w:rsidP="003E23B3">
      <w:pPr>
        <w:pStyle w:val="Default"/>
        <w:jc w:val="both"/>
        <w:rPr>
          <w:rFonts w:ascii="Times New Roman" w:hAnsi="Times New Roman" w:cs="Times New Roman"/>
          <w:bCs/>
          <w:sz w:val="22"/>
          <w:szCs w:val="22"/>
        </w:rPr>
      </w:pPr>
      <w:r w:rsidRPr="004117AB">
        <w:rPr>
          <w:rFonts w:ascii="Times New Roman" w:hAnsi="Times New Roman" w:cs="Times New Roman"/>
          <w:bCs/>
          <w:sz w:val="22"/>
          <w:szCs w:val="22"/>
        </w:rPr>
        <w:t xml:space="preserve">c) si, solo fino ad un massimo di trenta giorni al fine di tutelare la </w:t>
      </w:r>
      <w:bookmarkStart w:id="0" w:name="_GoBack"/>
      <w:bookmarkEnd w:id="0"/>
      <w:r w:rsidRPr="004117AB">
        <w:rPr>
          <w:rFonts w:ascii="Times New Roman" w:hAnsi="Times New Roman" w:cs="Times New Roman"/>
          <w:bCs/>
          <w:sz w:val="22"/>
          <w:szCs w:val="22"/>
        </w:rPr>
        <w:t xml:space="preserve">tranquillità e il riposo dei residenti in determinate aree delle città </w:t>
      </w:r>
    </w:p>
    <w:p w:rsidR="003E23B3" w:rsidRPr="004117AB" w:rsidRDefault="003E23B3" w:rsidP="003E23B3">
      <w:pPr>
        <w:pStyle w:val="Default"/>
        <w:jc w:val="both"/>
        <w:rPr>
          <w:rFonts w:ascii="Times New Roman" w:hAnsi="Times New Roman" w:cs="Times New Roman"/>
          <w:b/>
          <w:bCs/>
          <w:sz w:val="22"/>
          <w:szCs w:val="22"/>
        </w:rPr>
      </w:pPr>
    </w:p>
    <w:p w:rsidR="003E23B3" w:rsidRPr="004117AB" w:rsidRDefault="003E23B3" w:rsidP="003E23B3">
      <w:pPr>
        <w:pStyle w:val="Default"/>
        <w:rPr>
          <w:rFonts w:ascii="Times New Roman" w:hAnsi="Times New Roman" w:cs="Times New Roman"/>
          <w:b/>
          <w:bCs/>
          <w:sz w:val="22"/>
          <w:szCs w:val="22"/>
        </w:rPr>
      </w:pPr>
      <w:r w:rsidRPr="004117AB">
        <w:rPr>
          <w:rFonts w:ascii="Times New Roman" w:hAnsi="Times New Roman" w:cs="Times New Roman"/>
          <w:b/>
          <w:bCs/>
          <w:sz w:val="22"/>
          <w:szCs w:val="22"/>
        </w:rPr>
        <w:t xml:space="preserve">23) Quante volte nel corso di un anno possono essere effettuate le vendite sottocosto? </w:t>
      </w:r>
    </w:p>
    <w:p w:rsidR="003E23B3" w:rsidRPr="004117AB" w:rsidRDefault="003E23B3" w:rsidP="003E23B3">
      <w:pPr>
        <w:pStyle w:val="Default"/>
        <w:spacing w:after="18"/>
        <w:rPr>
          <w:rFonts w:ascii="Times New Roman" w:hAnsi="Times New Roman" w:cs="Times New Roman"/>
          <w:sz w:val="22"/>
          <w:szCs w:val="22"/>
        </w:rPr>
      </w:pPr>
      <w:r w:rsidRPr="004117AB">
        <w:rPr>
          <w:rFonts w:ascii="Times New Roman" w:hAnsi="Times New Roman" w:cs="Times New Roman"/>
          <w:sz w:val="22"/>
          <w:szCs w:val="22"/>
        </w:rPr>
        <w:t>a) solo una volta all’anno</w:t>
      </w:r>
    </w:p>
    <w:p w:rsidR="003E23B3" w:rsidRPr="004117AB" w:rsidRDefault="003E23B3" w:rsidP="003E23B3">
      <w:pPr>
        <w:pStyle w:val="Default"/>
        <w:spacing w:after="18"/>
        <w:rPr>
          <w:rFonts w:ascii="Times New Roman" w:hAnsi="Times New Roman" w:cs="Times New Roman"/>
          <w:sz w:val="22"/>
          <w:szCs w:val="22"/>
        </w:rPr>
      </w:pPr>
      <w:r w:rsidRPr="004117AB">
        <w:rPr>
          <w:rFonts w:ascii="Times New Roman" w:hAnsi="Times New Roman" w:cs="Times New Roman"/>
          <w:sz w:val="22"/>
          <w:szCs w:val="22"/>
        </w:rPr>
        <w:t>b) tre volte nel corso dell’anno</w:t>
      </w:r>
    </w:p>
    <w:p w:rsidR="003E23B3" w:rsidRPr="004117AB" w:rsidRDefault="003E23B3" w:rsidP="003E23B3">
      <w:pPr>
        <w:pStyle w:val="Default"/>
        <w:spacing w:after="18"/>
        <w:rPr>
          <w:rFonts w:ascii="Times New Roman" w:hAnsi="Times New Roman" w:cs="Times New Roman"/>
          <w:sz w:val="22"/>
          <w:szCs w:val="22"/>
        </w:rPr>
      </w:pPr>
      <w:r w:rsidRPr="004117AB">
        <w:rPr>
          <w:rFonts w:ascii="Times New Roman" w:hAnsi="Times New Roman" w:cs="Times New Roman"/>
          <w:sz w:val="22"/>
          <w:szCs w:val="22"/>
        </w:rPr>
        <w:t>c) cinque volte nel corso dell’anno</w:t>
      </w:r>
    </w:p>
    <w:p w:rsidR="003E23B3" w:rsidRPr="004117AB" w:rsidRDefault="003E23B3" w:rsidP="003E23B3">
      <w:pPr>
        <w:pStyle w:val="Default"/>
        <w:jc w:val="both"/>
        <w:rPr>
          <w:rFonts w:ascii="Times New Roman" w:hAnsi="Times New Roman" w:cs="Times New Roman"/>
          <w:b/>
          <w:bCs/>
          <w:sz w:val="22"/>
          <w:szCs w:val="22"/>
        </w:rPr>
      </w:pPr>
    </w:p>
    <w:p w:rsidR="003E23B3" w:rsidRPr="004117AB" w:rsidRDefault="003E23B3" w:rsidP="003E23B3">
      <w:pPr>
        <w:pStyle w:val="Default"/>
        <w:jc w:val="both"/>
        <w:rPr>
          <w:rFonts w:ascii="Times New Roman" w:hAnsi="Times New Roman" w:cs="Times New Roman"/>
          <w:b/>
          <w:bCs/>
          <w:sz w:val="22"/>
          <w:szCs w:val="22"/>
        </w:rPr>
      </w:pPr>
      <w:r w:rsidRPr="004117AB">
        <w:rPr>
          <w:rFonts w:ascii="Times New Roman" w:hAnsi="Times New Roman" w:cs="Times New Roman"/>
          <w:b/>
          <w:bCs/>
          <w:sz w:val="22"/>
          <w:szCs w:val="22"/>
        </w:rPr>
        <w:t>24) A norma dell’art.170 del codice della strada sui motocicli e sui ciclomotori a due ruote è vietato il trasporto di minori:</w:t>
      </w:r>
    </w:p>
    <w:p w:rsidR="003E23B3" w:rsidRPr="004117AB" w:rsidRDefault="003E23B3" w:rsidP="003E23B3">
      <w:pPr>
        <w:pStyle w:val="Default"/>
        <w:rPr>
          <w:rFonts w:ascii="Times New Roman" w:hAnsi="Times New Roman" w:cs="Times New Roman"/>
          <w:bCs/>
          <w:sz w:val="22"/>
          <w:szCs w:val="22"/>
        </w:rPr>
      </w:pPr>
      <w:r w:rsidRPr="004117AB">
        <w:rPr>
          <w:rFonts w:ascii="Times New Roman" w:hAnsi="Times New Roman" w:cs="Times New Roman"/>
          <w:bCs/>
          <w:sz w:val="22"/>
          <w:szCs w:val="22"/>
        </w:rPr>
        <w:t>a) di anni cinque</w:t>
      </w:r>
    </w:p>
    <w:p w:rsidR="003E23B3" w:rsidRPr="004117AB" w:rsidRDefault="003E23B3" w:rsidP="003E23B3">
      <w:pPr>
        <w:pStyle w:val="Default"/>
        <w:rPr>
          <w:rFonts w:ascii="Times New Roman" w:hAnsi="Times New Roman" w:cs="Times New Roman"/>
          <w:bCs/>
          <w:sz w:val="22"/>
          <w:szCs w:val="22"/>
        </w:rPr>
      </w:pPr>
      <w:r w:rsidRPr="004117AB">
        <w:rPr>
          <w:rFonts w:ascii="Times New Roman" w:hAnsi="Times New Roman" w:cs="Times New Roman"/>
          <w:bCs/>
          <w:sz w:val="22"/>
          <w:szCs w:val="22"/>
        </w:rPr>
        <w:t>b) di anni tre</w:t>
      </w:r>
    </w:p>
    <w:p w:rsidR="003E23B3" w:rsidRPr="004117AB" w:rsidRDefault="003E23B3" w:rsidP="003E23B3">
      <w:pPr>
        <w:pStyle w:val="Default"/>
        <w:rPr>
          <w:rFonts w:ascii="Times New Roman" w:hAnsi="Times New Roman" w:cs="Times New Roman"/>
          <w:bCs/>
          <w:sz w:val="22"/>
          <w:szCs w:val="22"/>
        </w:rPr>
      </w:pPr>
      <w:r w:rsidRPr="004117AB">
        <w:rPr>
          <w:rFonts w:ascii="Times New Roman" w:hAnsi="Times New Roman" w:cs="Times New Roman"/>
          <w:bCs/>
          <w:sz w:val="22"/>
          <w:szCs w:val="22"/>
        </w:rPr>
        <w:t>c) non sussiste alcuna limitazione</w:t>
      </w:r>
    </w:p>
    <w:p w:rsidR="003E23B3" w:rsidRPr="004117AB" w:rsidRDefault="003E23B3" w:rsidP="003E23B3">
      <w:pPr>
        <w:pStyle w:val="Default"/>
        <w:rPr>
          <w:rFonts w:ascii="Times New Roman" w:hAnsi="Times New Roman" w:cs="Times New Roman"/>
          <w:bCs/>
          <w:sz w:val="22"/>
          <w:szCs w:val="22"/>
        </w:rPr>
      </w:pPr>
    </w:p>
    <w:p w:rsidR="003E23B3" w:rsidRPr="004117AB" w:rsidRDefault="003E23B3" w:rsidP="003E23B3">
      <w:pPr>
        <w:pStyle w:val="Default"/>
        <w:jc w:val="both"/>
        <w:rPr>
          <w:rFonts w:ascii="Times New Roman" w:hAnsi="Times New Roman" w:cs="Times New Roman"/>
          <w:b/>
          <w:bCs/>
          <w:sz w:val="22"/>
          <w:szCs w:val="22"/>
        </w:rPr>
      </w:pPr>
      <w:r w:rsidRPr="004117AB">
        <w:rPr>
          <w:rFonts w:ascii="Times New Roman" w:hAnsi="Times New Roman" w:cs="Times New Roman"/>
          <w:b/>
          <w:bCs/>
          <w:sz w:val="22"/>
          <w:szCs w:val="22"/>
        </w:rPr>
        <w:lastRenderedPageBreak/>
        <w:t>25) Quando il veicolo sia fatto circolare con documenti assicurativi falsi o contraffatti nel confronti del conducente intestatario:</w:t>
      </w:r>
    </w:p>
    <w:p w:rsidR="003E23B3" w:rsidRPr="004117AB" w:rsidRDefault="003E23B3" w:rsidP="003E23B3">
      <w:pPr>
        <w:pStyle w:val="Default"/>
        <w:rPr>
          <w:rFonts w:ascii="Times New Roman" w:hAnsi="Times New Roman" w:cs="Times New Roman"/>
          <w:bCs/>
          <w:sz w:val="22"/>
          <w:szCs w:val="22"/>
        </w:rPr>
      </w:pPr>
      <w:r w:rsidRPr="004117AB">
        <w:rPr>
          <w:rFonts w:ascii="Times New Roman" w:hAnsi="Times New Roman" w:cs="Times New Roman"/>
          <w:bCs/>
          <w:sz w:val="22"/>
          <w:szCs w:val="22"/>
        </w:rPr>
        <w:t>a) l’agente accertatore redige il relativo verbale e lo invia al Prefetto</w:t>
      </w:r>
    </w:p>
    <w:p w:rsidR="003E23B3" w:rsidRPr="004117AB" w:rsidRDefault="003E23B3" w:rsidP="003E23B3">
      <w:pPr>
        <w:pStyle w:val="Default"/>
        <w:rPr>
          <w:rFonts w:ascii="Times New Roman" w:hAnsi="Times New Roman" w:cs="Times New Roman"/>
          <w:bCs/>
          <w:sz w:val="22"/>
          <w:szCs w:val="22"/>
        </w:rPr>
      </w:pPr>
      <w:r w:rsidRPr="004117AB">
        <w:rPr>
          <w:rFonts w:ascii="Times New Roman" w:hAnsi="Times New Roman" w:cs="Times New Roman"/>
          <w:bCs/>
          <w:sz w:val="22"/>
          <w:szCs w:val="22"/>
        </w:rPr>
        <w:t>b) è sempre disposta la confisca amministrativa del veicolo</w:t>
      </w:r>
    </w:p>
    <w:p w:rsidR="003E23B3" w:rsidRPr="004117AB" w:rsidRDefault="003E23B3" w:rsidP="003E23B3">
      <w:pPr>
        <w:pStyle w:val="Default"/>
        <w:rPr>
          <w:rFonts w:ascii="Times New Roman" w:hAnsi="Times New Roman" w:cs="Times New Roman"/>
          <w:bCs/>
          <w:sz w:val="22"/>
          <w:szCs w:val="22"/>
        </w:rPr>
      </w:pPr>
      <w:r w:rsidRPr="004117AB">
        <w:rPr>
          <w:rFonts w:ascii="Times New Roman" w:hAnsi="Times New Roman" w:cs="Times New Roman"/>
          <w:bCs/>
          <w:sz w:val="22"/>
          <w:szCs w:val="22"/>
        </w:rPr>
        <w:t>c) è sempre disposto il fermo amministrativo del veicolo</w:t>
      </w:r>
    </w:p>
    <w:p w:rsidR="003E23B3" w:rsidRPr="004117AB" w:rsidRDefault="003E23B3" w:rsidP="003E23B3">
      <w:pPr>
        <w:pStyle w:val="Default"/>
        <w:rPr>
          <w:rFonts w:ascii="Times New Roman" w:hAnsi="Times New Roman" w:cs="Times New Roman"/>
          <w:b/>
          <w:bCs/>
          <w:sz w:val="22"/>
          <w:szCs w:val="22"/>
        </w:rPr>
      </w:pPr>
    </w:p>
    <w:p w:rsidR="003E23B3" w:rsidRPr="004117AB" w:rsidRDefault="003E23B3" w:rsidP="003E23B3">
      <w:pPr>
        <w:pStyle w:val="Default"/>
        <w:jc w:val="both"/>
        <w:rPr>
          <w:rFonts w:ascii="Times New Roman" w:hAnsi="Times New Roman" w:cs="Times New Roman"/>
          <w:b/>
          <w:bCs/>
          <w:sz w:val="22"/>
          <w:szCs w:val="22"/>
        </w:rPr>
      </w:pPr>
      <w:r w:rsidRPr="004117AB">
        <w:rPr>
          <w:rFonts w:ascii="Times New Roman" w:hAnsi="Times New Roman" w:cs="Times New Roman"/>
          <w:b/>
          <w:bCs/>
          <w:sz w:val="22"/>
          <w:szCs w:val="22"/>
        </w:rPr>
        <w:t>26) I cartelli e gli altri mezzi pubblicitari posti lungo le sedi ferroviarie, quando siano visibili dalla strada, sono soggetti alle disposizioni dell’art. 2</w:t>
      </w:r>
      <w:r>
        <w:rPr>
          <w:rFonts w:ascii="Times New Roman" w:hAnsi="Times New Roman" w:cs="Times New Roman"/>
          <w:b/>
          <w:bCs/>
          <w:sz w:val="22"/>
          <w:szCs w:val="22"/>
        </w:rPr>
        <w:t>3</w:t>
      </w:r>
      <w:r w:rsidRPr="004117AB">
        <w:rPr>
          <w:rFonts w:ascii="Times New Roman" w:hAnsi="Times New Roman" w:cs="Times New Roman"/>
          <w:b/>
          <w:bCs/>
          <w:sz w:val="22"/>
          <w:szCs w:val="22"/>
        </w:rPr>
        <w:t xml:space="preserve"> del codice della strada?</w:t>
      </w:r>
    </w:p>
    <w:p w:rsidR="003E23B3" w:rsidRPr="004117AB" w:rsidRDefault="003E23B3" w:rsidP="003E23B3">
      <w:pPr>
        <w:pStyle w:val="Default"/>
        <w:rPr>
          <w:rFonts w:ascii="Times New Roman" w:hAnsi="Times New Roman" w:cs="Times New Roman"/>
          <w:bCs/>
          <w:sz w:val="22"/>
          <w:szCs w:val="22"/>
        </w:rPr>
      </w:pPr>
      <w:r w:rsidRPr="004117AB">
        <w:rPr>
          <w:rFonts w:ascii="Times New Roman" w:hAnsi="Times New Roman" w:cs="Times New Roman"/>
          <w:bCs/>
          <w:sz w:val="22"/>
          <w:szCs w:val="22"/>
        </w:rPr>
        <w:t>a) no mai</w:t>
      </w:r>
    </w:p>
    <w:p w:rsidR="003E23B3" w:rsidRPr="004117AB" w:rsidRDefault="003E23B3" w:rsidP="003E23B3">
      <w:pPr>
        <w:pStyle w:val="Default"/>
        <w:rPr>
          <w:rFonts w:ascii="Times New Roman" w:hAnsi="Times New Roman" w:cs="Times New Roman"/>
          <w:bCs/>
          <w:sz w:val="22"/>
          <w:szCs w:val="22"/>
        </w:rPr>
      </w:pPr>
      <w:r w:rsidRPr="004117AB">
        <w:rPr>
          <w:rFonts w:ascii="Times New Roman" w:hAnsi="Times New Roman" w:cs="Times New Roman"/>
          <w:bCs/>
          <w:sz w:val="22"/>
          <w:szCs w:val="22"/>
        </w:rPr>
        <w:t>b) si e la loro collocazione viene autorizzata dall’Ente Ferroviario dello Stato, previo nulla osta dell’Ente proprietario della strada</w:t>
      </w:r>
    </w:p>
    <w:p w:rsidR="003E23B3" w:rsidRPr="004117AB" w:rsidRDefault="003E23B3" w:rsidP="003E23B3">
      <w:pPr>
        <w:pStyle w:val="Default"/>
        <w:rPr>
          <w:rFonts w:ascii="Times New Roman" w:hAnsi="Times New Roman" w:cs="Times New Roman"/>
          <w:bCs/>
          <w:sz w:val="22"/>
          <w:szCs w:val="22"/>
        </w:rPr>
      </w:pPr>
      <w:r w:rsidRPr="004117AB">
        <w:rPr>
          <w:rFonts w:ascii="Times New Roman" w:hAnsi="Times New Roman" w:cs="Times New Roman"/>
          <w:bCs/>
          <w:sz w:val="22"/>
          <w:szCs w:val="22"/>
        </w:rPr>
        <w:t>c) si e la loro collocazione viene autorizzata d</w:t>
      </w:r>
      <w:r>
        <w:rPr>
          <w:rFonts w:ascii="Times New Roman" w:hAnsi="Times New Roman" w:cs="Times New Roman"/>
          <w:bCs/>
          <w:sz w:val="22"/>
          <w:szCs w:val="22"/>
        </w:rPr>
        <w:t>al dirigente competente.</w:t>
      </w:r>
    </w:p>
    <w:p w:rsidR="003E23B3" w:rsidRPr="004117AB" w:rsidRDefault="003E23B3" w:rsidP="003E23B3">
      <w:pPr>
        <w:pStyle w:val="Default"/>
        <w:rPr>
          <w:rFonts w:ascii="Times New Roman" w:hAnsi="Times New Roman" w:cs="Times New Roman"/>
          <w:b/>
          <w:bCs/>
          <w:sz w:val="22"/>
          <w:szCs w:val="22"/>
        </w:rPr>
      </w:pPr>
    </w:p>
    <w:p w:rsidR="003E23B3" w:rsidRPr="004117AB" w:rsidRDefault="003E23B3" w:rsidP="003E23B3">
      <w:pPr>
        <w:pStyle w:val="Default"/>
        <w:jc w:val="both"/>
        <w:rPr>
          <w:rFonts w:ascii="Times New Roman" w:hAnsi="Times New Roman" w:cs="Times New Roman"/>
          <w:b/>
          <w:bCs/>
          <w:sz w:val="22"/>
          <w:szCs w:val="22"/>
        </w:rPr>
      </w:pPr>
      <w:r w:rsidRPr="004117AB">
        <w:rPr>
          <w:rFonts w:ascii="Times New Roman" w:hAnsi="Times New Roman" w:cs="Times New Roman"/>
          <w:b/>
          <w:bCs/>
          <w:sz w:val="22"/>
          <w:szCs w:val="22"/>
        </w:rPr>
        <w:t>27) Entro quale termine deve essere richiesta dai promotori l’autorizzazione al Sindaco per effettuare una gara ciclistica su strada?</w:t>
      </w:r>
    </w:p>
    <w:p w:rsidR="003E23B3" w:rsidRPr="004117AB" w:rsidRDefault="003E23B3" w:rsidP="003E23B3">
      <w:pPr>
        <w:pStyle w:val="Default"/>
        <w:jc w:val="both"/>
        <w:rPr>
          <w:rFonts w:ascii="Times New Roman" w:hAnsi="Times New Roman" w:cs="Times New Roman"/>
          <w:bCs/>
          <w:sz w:val="22"/>
          <w:szCs w:val="22"/>
        </w:rPr>
      </w:pPr>
      <w:r w:rsidRPr="004117AB">
        <w:rPr>
          <w:rFonts w:ascii="Times New Roman" w:hAnsi="Times New Roman" w:cs="Times New Roman"/>
          <w:bCs/>
          <w:sz w:val="22"/>
          <w:szCs w:val="22"/>
        </w:rPr>
        <w:t>a) almeno 15 giorni prima della manifestazione</w:t>
      </w:r>
    </w:p>
    <w:p w:rsidR="003E23B3" w:rsidRPr="004117AB" w:rsidRDefault="003E23B3" w:rsidP="003E23B3">
      <w:pPr>
        <w:pStyle w:val="Default"/>
        <w:jc w:val="both"/>
        <w:rPr>
          <w:rFonts w:ascii="Times New Roman" w:hAnsi="Times New Roman" w:cs="Times New Roman"/>
          <w:bCs/>
          <w:sz w:val="22"/>
          <w:szCs w:val="22"/>
        </w:rPr>
      </w:pPr>
      <w:r w:rsidRPr="004117AB">
        <w:rPr>
          <w:rFonts w:ascii="Times New Roman" w:hAnsi="Times New Roman" w:cs="Times New Roman"/>
          <w:bCs/>
          <w:sz w:val="22"/>
          <w:szCs w:val="22"/>
        </w:rPr>
        <w:t>b) almeno 20 giorni prima della manifestazione</w:t>
      </w:r>
    </w:p>
    <w:p w:rsidR="003E23B3" w:rsidRPr="004117AB" w:rsidRDefault="003E23B3" w:rsidP="003E23B3">
      <w:pPr>
        <w:pStyle w:val="Default"/>
        <w:jc w:val="both"/>
        <w:rPr>
          <w:rFonts w:ascii="Times New Roman" w:hAnsi="Times New Roman" w:cs="Times New Roman"/>
          <w:bCs/>
          <w:sz w:val="22"/>
          <w:szCs w:val="22"/>
        </w:rPr>
      </w:pPr>
      <w:r w:rsidRPr="004117AB">
        <w:rPr>
          <w:rFonts w:ascii="Times New Roman" w:hAnsi="Times New Roman" w:cs="Times New Roman"/>
          <w:bCs/>
          <w:sz w:val="22"/>
          <w:szCs w:val="22"/>
        </w:rPr>
        <w:t>c) almeno 30 giorni prima della manifestazione</w:t>
      </w:r>
    </w:p>
    <w:p w:rsidR="003E23B3" w:rsidRPr="004117AB" w:rsidRDefault="003E23B3" w:rsidP="003E23B3">
      <w:pPr>
        <w:pStyle w:val="Default"/>
        <w:rPr>
          <w:rFonts w:ascii="Times New Roman" w:hAnsi="Times New Roman" w:cs="Times New Roman"/>
          <w:b/>
          <w:bCs/>
          <w:sz w:val="22"/>
          <w:szCs w:val="22"/>
        </w:rPr>
      </w:pPr>
    </w:p>
    <w:p w:rsidR="003E23B3" w:rsidRPr="004117AB" w:rsidRDefault="003E23B3" w:rsidP="003E23B3">
      <w:pPr>
        <w:pStyle w:val="Default"/>
        <w:rPr>
          <w:rFonts w:ascii="Times New Roman" w:hAnsi="Times New Roman" w:cs="Times New Roman"/>
          <w:b/>
          <w:bCs/>
          <w:sz w:val="22"/>
          <w:szCs w:val="22"/>
        </w:rPr>
      </w:pPr>
      <w:r w:rsidRPr="004117AB">
        <w:rPr>
          <w:rFonts w:ascii="Times New Roman" w:hAnsi="Times New Roman" w:cs="Times New Roman"/>
          <w:b/>
          <w:bCs/>
          <w:sz w:val="22"/>
          <w:szCs w:val="22"/>
        </w:rPr>
        <w:t>28) La vendita di farmaci da banco o di automedicazione è consentita:</w:t>
      </w:r>
    </w:p>
    <w:p w:rsidR="003E23B3" w:rsidRPr="004117AB" w:rsidRDefault="003E23B3" w:rsidP="003E23B3">
      <w:pPr>
        <w:pStyle w:val="Default"/>
        <w:rPr>
          <w:rFonts w:ascii="Times New Roman" w:hAnsi="Times New Roman" w:cs="Times New Roman"/>
          <w:bCs/>
          <w:sz w:val="22"/>
          <w:szCs w:val="22"/>
        </w:rPr>
      </w:pPr>
      <w:r w:rsidRPr="004117AB">
        <w:rPr>
          <w:rFonts w:ascii="Times New Roman" w:hAnsi="Times New Roman" w:cs="Times New Roman"/>
          <w:bCs/>
          <w:sz w:val="22"/>
          <w:szCs w:val="22"/>
        </w:rPr>
        <w:t>a) solo negli esercizi di vicinato</w:t>
      </w:r>
    </w:p>
    <w:p w:rsidR="003E23B3" w:rsidRPr="004117AB" w:rsidRDefault="003E23B3" w:rsidP="003E23B3">
      <w:pPr>
        <w:pStyle w:val="Default"/>
        <w:rPr>
          <w:rFonts w:ascii="Times New Roman" w:hAnsi="Times New Roman" w:cs="Times New Roman"/>
          <w:bCs/>
          <w:sz w:val="22"/>
          <w:szCs w:val="22"/>
        </w:rPr>
      </w:pPr>
      <w:r w:rsidRPr="004117AB">
        <w:rPr>
          <w:rFonts w:ascii="Times New Roman" w:hAnsi="Times New Roman" w:cs="Times New Roman"/>
          <w:bCs/>
          <w:sz w:val="22"/>
          <w:szCs w:val="22"/>
        </w:rPr>
        <w:t>b) solo nelle farmacie</w:t>
      </w:r>
    </w:p>
    <w:p w:rsidR="003E23B3" w:rsidRPr="004117AB" w:rsidRDefault="003E23B3" w:rsidP="003E23B3">
      <w:pPr>
        <w:pStyle w:val="Default"/>
        <w:rPr>
          <w:rFonts w:ascii="Times New Roman" w:hAnsi="Times New Roman" w:cs="Times New Roman"/>
          <w:bCs/>
          <w:sz w:val="22"/>
          <w:szCs w:val="22"/>
        </w:rPr>
      </w:pPr>
      <w:r w:rsidRPr="004117AB">
        <w:rPr>
          <w:rFonts w:ascii="Times New Roman" w:hAnsi="Times New Roman" w:cs="Times New Roman"/>
          <w:bCs/>
          <w:sz w:val="22"/>
          <w:szCs w:val="22"/>
        </w:rPr>
        <w:t>c) anche negli esercizi di vicinato, nelle medie e nelle grandi strutture di vendita</w:t>
      </w:r>
    </w:p>
    <w:p w:rsidR="003E23B3" w:rsidRPr="004117AB" w:rsidRDefault="003E23B3" w:rsidP="003E23B3">
      <w:pPr>
        <w:pStyle w:val="Default"/>
        <w:rPr>
          <w:rFonts w:ascii="Times New Roman" w:hAnsi="Times New Roman" w:cs="Times New Roman"/>
          <w:b/>
          <w:bCs/>
          <w:sz w:val="22"/>
          <w:szCs w:val="22"/>
        </w:rPr>
      </w:pPr>
    </w:p>
    <w:p w:rsidR="003E23B3" w:rsidRPr="004117AB" w:rsidRDefault="003E23B3" w:rsidP="003E23B3">
      <w:pPr>
        <w:pStyle w:val="Default"/>
        <w:rPr>
          <w:rFonts w:ascii="Times New Roman" w:hAnsi="Times New Roman" w:cs="Times New Roman"/>
          <w:b/>
          <w:bCs/>
          <w:sz w:val="22"/>
          <w:szCs w:val="22"/>
        </w:rPr>
      </w:pPr>
      <w:r w:rsidRPr="004117AB">
        <w:rPr>
          <w:rFonts w:ascii="Times New Roman" w:hAnsi="Times New Roman" w:cs="Times New Roman"/>
          <w:b/>
          <w:bCs/>
          <w:sz w:val="22"/>
          <w:szCs w:val="22"/>
        </w:rPr>
        <w:t>29) Che configurazione assume l’elemento psicologico nel furto?</w:t>
      </w:r>
    </w:p>
    <w:p w:rsidR="003E23B3" w:rsidRPr="004117AB" w:rsidRDefault="003E23B3" w:rsidP="003E23B3">
      <w:pPr>
        <w:pStyle w:val="Default"/>
        <w:rPr>
          <w:rFonts w:ascii="Times New Roman" w:hAnsi="Times New Roman" w:cs="Times New Roman"/>
          <w:bCs/>
          <w:sz w:val="22"/>
          <w:szCs w:val="22"/>
        </w:rPr>
      </w:pPr>
      <w:r w:rsidRPr="004117AB">
        <w:rPr>
          <w:rFonts w:ascii="Times New Roman" w:hAnsi="Times New Roman" w:cs="Times New Roman"/>
          <w:bCs/>
          <w:sz w:val="22"/>
          <w:szCs w:val="22"/>
        </w:rPr>
        <w:t xml:space="preserve">a) </w:t>
      </w:r>
      <w:r>
        <w:rPr>
          <w:rFonts w:ascii="Times New Roman" w:hAnsi="Times New Roman" w:cs="Times New Roman"/>
          <w:bCs/>
          <w:sz w:val="22"/>
          <w:szCs w:val="22"/>
        </w:rPr>
        <w:t xml:space="preserve">necessità di impossessarsi </w:t>
      </w:r>
      <w:r w:rsidRPr="004117AB">
        <w:rPr>
          <w:rFonts w:ascii="Times New Roman" w:hAnsi="Times New Roman" w:cs="Times New Roman"/>
          <w:bCs/>
          <w:sz w:val="22"/>
          <w:szCs w:val="22"/>
        </w:rPr>
        <w:t xml:space="preserve"> della cosa mobile altrui</w:t>
      </w:r>
    </w:p>
    <w:p w:rsidR="003E23B3" w:rsidRPr="004117AB" w:rsidRDefault="003E23B3" w:rsidP="003E23B3">
      <w:pPr>
        <w:pStyle w:val="Default"/>
        <w:rPr>
          <w:rFonts w:ascii="Times New Roman" w:hAnsi="Times New Roman" w:cs="Times New Roman"/>
          <w:bCs/>
          <w:sz w:val="22"/>
          <w:szCs w:val="22"/>
        </w:rPr>
      </w:pPr>
      <w:r w:rsidRPr="004117AB">
        <w:rPr>
          <w:rFonts w:ascii="Times New Roman" w:hAnsi="Times New Roman" w:cs="Times New Roman"/>
          <w:bCs/>
          <w:sz w:val="22"/>
          <w:szCs w:val="22"/>
        </w:rPr>
        <w:t>b) coscienza e volontà della condotta con il fine specifico</w:t>
      </w:r>
    </w:p>
    <w:p w:rsidR="003E23B3" w:rsidRPr="004117AB" w:rsidRDefault="003E23B3" w:rsidP="003E23B3">
      <w:pPr>
        <w:pStyle w:val="Default"/>
        <w:rPr>
          <w:rFonts w:ascii="Times New Roman" w:hAnsi="Times New Roman" w:cs="Times New Roman"/>
          <w:bCs/>
          <w:sz w:val="22"/>
          <w:szCs w:val="22"/>
        </w:rPr>
      </w:pPr>
      <w:r w:rsidRPr="004117AB">
        <w:rPr>
          <w:rFonts w:ascii="Times New Roman" w:hAnsi="Times New Roman" w:cs="Times New Roman"/>
          <w:bCs/>
          <w:sz w:val="22"/>
          <w:szCs w:val="22"/>
        </w:rPr>
        <w:t xml:space="preserve">c) </w:t>
      </w:r>
      <w:r>
        <w:rPr>
          <w:rFonts w:ascii="Times New Roman" w:hAnsi="Times New Roman" w:cs="Times New Roman"/>
          <w:bCs/>
          <w:sz w:val="22"/>
          <w:szCs w:val="22"/>
        </w:rPr>
        <w:t>coscienza di impossessarsi della cosa altrui</w:t>
      </w:r>
    </w:p>
    <w:p w:rsidR="003E23B3" w:rsidRPr="004117AB" w:rsidRDefault="003E23B3" w:rsidP="003E23B3">
      <w:pPr>
        <w:pStyle w:val="Default"/>
        <w:rPr>
          <w:rFonts w:ascii="Times New Roman" w:hAnsi="Times New Roman" w:cs="Times New Roman"/>
          <w:b/>
          <w:bCs/>
          <w:sz w:val="22"/>
          <w:szCs w:val="22"/>
        </w:rPr>
      </w:pPr>
    </w:p>
    <w:p w:rsidR="003E23B3" w:rsidRPr="004117AB" w:rsidRDefault="003E23B3" w:rsidP="003E23B3">
      <w:pPr>
        <w:pStyle w:val="Default"/>
        <w:rPr>
          <w:rFonts w:ascii="Times New Roman" w:hAnsi="Times New Roman" w:cs="Times New Roman"/>
          <w:b/>
          <w:bCs/>
          <w:sz w:val="22"/>
          <w:szCs w:val="22"/>
        </w:rPr>
      </w:pPr>
      <w:r w:rsidRPr="004117AB">
        <w:rPr>
          <w:rFonts w:ascii="Times New Roman" w:hAnsi="Times New Roman" w:cs="Times New Roman"/>
          <w:b/>
          <w:bCs/>
          <w:sz w:val="22"/>
          <w:szCs w:val="22"/>
        </w:rPr>
        <w:t>30) Come si determina il termine di prescrizione dei reati?</w:t>
      </w:r>
    </w:p>
    <w:p w:rsidR="003E23B3" w:rsidRPr="004117AB" w:rsidRDefault="003E23B3" w:rsidP="003E23B3">
      <w:pPr>
        <w:pStyle w:val="Default"/>
        <w:rPr>
          <w:rFonts w:ascii="Times New Roman" w:hAnsi="Times New Roman" w:cs="Times New Roman"/>
          <w:bCs/>
          <w:sz w:val="22"/>
          <w:szCs w:val="22"/>
        </w:rPr>
      </w:pPr>
      <w:r w:rsidRPr="004117AB">
        <w:rPr>
          <w:rFonts w:ascii="Times New Roman" w:hAnsi="Times New Roman" w:cs="Times New Roman"/>
          <w:bCs/>
          <w:sz w:val="22"/>
          <w:szCs w:val="22"/>
        </w:rPr>
        <w:t>a) il legislatore ha fissato un termine unico per tutti i reati</w:t>
      </w:r>
    </w:p>
    <w:p w:rsidR="003E23B3" w:rsidRPr="004117AB" w:rsidRDefault="003E23B3" w:rsidP="003E23B3">
      <w:pPr>
        <w:pStyle w:val="Default"/>
        <w:rPr>
          <w:rFonts w:ascii="Times New Roman" w:hAnsi="Times New Roman" w:cs="Times New Roman"/>
          <w:bCs/>
          <w:sz w:val="22"/>
          <w:szCs w:val="22"/>
        </w:rPr>
      </w:pPr>
      <w:r w:rsidRPr="004117AB">
        <w:rPr>
          <w:rFonts w:ascii="Times New Roman" w:hAnsi="Times New Roman" w:cs="Times New Roman"/>
          <w:bCs/>
          <w:sz w:val="22"/>
          <w:szCs w:val="22"/>
        </w:rPr>
        <w:t>b) il termine viene determinato sulla base della pena edittale massima</w:t>
      </w:r>
    </w:p>
    <w:p w:rsidR="003E23B3" w:rsidRPr="004117AB" w:rsidRDefault="003E23B3" w:rsidP="003E23B3">
      <w:pPr>
        <w:pStyle w:val="Default"/>
        <w:rPr>
          <w:rFonts w:ascii="Times New Roman" w:hAnsi="Times New Roman" w:cs="Times New Roman"/>
          <w:bCs/>
          <w:sz w:val="22"/>
          <w:szCs w:val="22"/>
        </w:rPr>
      </w:pPr>
      <w:r w:rsidRPr="004117AB">
        <w:rPr>
          <w:rFonts w:ascii="Times New Roman" w:hAnsi="Times New Roman" w:cs="Times New Roman"/>
          <w:bCs/>
          <w:sz w:val="22"/>
          <w:szCs w:val="22"/>
        </w:rPr>
        <w:t>c) il termine viene determinato sulla base della pena minima, tenendo conto solo delle circostanze aggravanti</w:t>
      </w:r>
    </w:p>
    <w:p w:rsidR="003E23B3" w:rsidRPr="004117AB" w:rsidRDefault="003E23B3" w:rsidP="003E23B3">
      <w:pPr>
        <w:pStyle w:val="Default"/>
        <w:rPr>
          <w:rFonts w:ascii="Times New Roman" w:hAnsi="Times New Roman" w:cs="Times New Roman"/>
          <w:b/>
          <w:bCs/>
          <w:sz w:val="22"/>
          <w:szCs w:val="22"/>
        </w:rPr>
      </w:pPr>
    </w:p>
    <w:p w:rsidR="003E23B3" w:rsidRPr="004117AB" w:rsidRDefault="003E23B3" w:rsidP="003E23B3">
      <w:pPr>
        <w:pStyle w:val="Default"/>
        <w:rPr>
          <w:rFonts w:ascii="Times New Roman" w:hAnsi="Times New Roman" w:cs="Times New Roman"/>
          <w:b/>
          <w:bCs/>
          <w:sz w:val="22"/>
          <w:szCs w:val="22"/>
        </w:rPr>
      </w:pPr>
    </w:p>
    <w:p w:rsidR="003E23B3" w:rsidRPr="00B143EF" w:rsidRDefault="003E23B3" w:rsidP="00174D27">
      <w:pPr>
        <w:spacing w:after="0" w:line="240" w:lineRule="auto"/>
        <w:rPr>
          <w:rFonts w:ascii="Times New Roman" w:hAnsi="Times New Roman" w:cs="Times New Roman"/>
          <w:i/>
          <w:u w:val="single"/>
        </w:rPr>
      </w:pPr>
      <w:r w:rsidRPr="004117AB">
        <w:rPr>
          <w:rFonts w:ascii="Times New Roman" w:hAnsi="Times New Roman" w:cs="Times New Roman"/>
          <w:i/>
          <w:u w:val="single"/>
        </w:rPr>
        <w:t>Durata della prova preselettiva: 30 (trenta) minuti.</w:t>
      </w:r>
    </w:p>
    <w:sectPr w:rsidR="003E23B3" w:rsidRPr="00B143EF" w:rsidSect="00152FB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4928"/>
    <w:multiLevelType w:val="hybridMultilevel"/>
    <w:tmpl w:val="F4B6935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1EC72FB"/>
    <w:multiLevelType w:val="hybridMultilevel"/>
    <w:tmpl w:val="9122353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8CE64E2"/>
    <w:multiLevelType w:val="hybridMultilevel"/>
    <w:tmpl w:val="763A18B8"/>
    <w:lvl w:ilvl="0" w:tplc="00B69D6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10DD1B50"/>
    <w:multiLevelType w:val="hybridMultilevel"/>
    <w:tmpl w:val="41BE745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A61CBE"/>
    <w:multiLevelType w:val="hybridMultilevel"/>
    <w:tmpl w:val="5DBEAB5A"/>
    <w:lvl w:ilvl="0" w:tplc="CAB8761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15CC61B8"/>
    <w:multiLevelType w:val="hybridMultilevel"/>
    <w:tmpl w:val="1F322176"/>
    <w:lvl w:ilvl="0" w:tplc="E7368162">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nsid w:val="184533FF"/>
    <w:multiLevelType w:val="hybridMultilevel"/>
    <w:tmpl w:val="6A9A0C22"/>
    <w:lvl w:ilvl="0" w:tplc="120A59C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D656EA4"/>
    <w:multiLevelType w:val="hybridMultilevel"/>
    <w:tmpl w:val="55506D52"/>
    <w:lvl w:ilvl="0" w:tplc="04100011">
      <w:start w:val="1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EC34431"/>
    <w:multiLevelType w:val="hybridMultilevel"/>
    <w:tmpl w:val="8DDEDF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BA771B7"/>
    <w:multiLevelType w:val="hybridMultilevel"/>
    <w:tmpl w:val="2B8C0CD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E6F0CFA"/>
    <w:multiLevelType w:val="hybridMultilevel"/>
    <w:tmpl w:val="AD84473E"/>
    <w:lvl w:ilvl="0" w:tplc="5C440AF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356D592A"/>
    <w:multiLevelType w:val="hybridMultilevel"/>
    <w:tmpl w:val="B03EDAC8"/>
    <w:lvl w:ilvl="0" w:tplc="D998246C">
      <w:start w:val="1"/>
      <w:numFmt w:val="decimal"/>
      <w:lvlText w:val="%1)"/>
      <w:lvlJc w:val="left"/>
      <w:pPr>
        <w:ind w:left="360" w:hanging="360"/>
      </w:pPr>
      <w:rPr>
        <w:rFonts w:asciiTheme="minorHAnsi" w:eastAsiaTheme="minorHAnsi" w:hAnsiTheme="minorHAnsi" w:cstheme="minorBidi"/>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48DB36B7"/>
    <w:multiLevelType w:val="hybridMultilevel"/>
    <w:tmpl w:val="F64A2062"/>
    <w:lvl w:ilvl="0" w:tplc="04100019">
      <w:start w:val="1"/>
      <w:numFmt w:val="lowerLetter"/>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3">
    <w:nsid w:val="500760EB"/>
    <w:multiLevelType w:val="hybridMultilevel"/>
    <w:tmpl w:val="C4404A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53A400D"/>
    <w:multiLevelType w:val="hybridMultilevel"/>
    <w:tmpl w:val="7DD25BB4"/>
    <w:lvl w:ilvl="0" w:tplc="DE003A1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nsid w:val="69540BC8"/>
    <w:multiLevelType w:val="hybridMultilevel"/>
    <w:tmpl w:val="7B6C8264"/>
    <w:lvl w:ilvl="0" w:tplc="4CACD36A">
      <w:start w:val="1"/>
      <w:numFmt w:val="decimal"/>
      <w:lvlText w:val="%1)"/>
      <w:lvlJc w:val="left"/>
      <w:pPr>
        <w:ind w:left="720" w:hanging="360"/>
      </w:pPr>
      <w:rPr>
        <w:rFonts w:hint="default"/>
        <w:b w:val="0"/>
        <w:i w:val="0"/>
      </w:rPr>
    </w:lvl>
    <w:lvl w:ilvl="1" w:tplc="C1464250">
      <w:start w:val="1"/>
      <w:numFmt w:val="lowerLetter"/>
      <w:lvlText w:val="%2."/>
      <w:lvlJc w:val="left"/>
      <w:pPr>
        <w:ind w:left="1440" w:hanging="360"/>
      </w:pPr>
      <w:rPr>
        <w:b w:val="0"/>
        <w:i w:val="0"/>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nsid w:val="6D5A6045"/>
    <w:multiLevelType w:val="hybridMultilevel"/>
    <w:tmpl w:val="F99A0A42"/>
    <w:lvl w:ilvl="0" w:tplc="0824AB7A">
      <w:start w:val="1"/>
      <w:numFmt w:val="lowerLetter"/>
      <w:lvlText w:val="%1)"/>
      <w:lvlJc w:val="left"/>
      <w:pPr>
        <w:ind w:left="108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nsid w:val="7E8B71A7"/>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12"/>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6"/>
  </w:num>
  <w:num w:numId="7">
    <w:abstractNumId w:val="1"/>
  </w:num>
  <w:num w:numId="8">
    <w:abstractNumId w:val="7"/>
  </w:num>
  <w:num w:numId="9">
    <w:abstractNumId w:val="9"/>
  </w:num>
  <w:num w:numId="10">
    <w:abstractNumId w:val="2"/>
  </w:num>
  <w:num w:numId="11">
    <w:abstractNumId w:val="17"/>
  </w:num>
  <w:num w:numId="12">
    <w:abstractNumId w:val="13"/>
  </w:num>
  <w:num w:numId="13">
    <w:abstractNumId w:val="14"/>
  </w:num>
  <w:num w:numId="14">
    <w:abstractNumId w:val="3"/>
  </w:num>
  <w:num w:numId="15">
    <w:abstractNumId w:val="10"/>
  </w:num>
  <w:num w:numId="16">
    <w:abstractNumId w:val="4"/>
  </w:num>
  <w:num w:numId="17">
    <w:abstractNumId w:val="0"/>
  </w:num>
  <w:num w:numId="18">
    <w:abstractNumId w:val="5"/>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C26DC"/>
    <w:rsid w:val="000156CB"/>
    <w:rsid w:val="00034A17"/>
    <w:rsid w:val="00062011"/>
    <w:rsid w:val="000833ED"/>
    <w:rsid w:val="000B591B"/>
    <w:rsid w:val="00111065"/>
    <w:rsid w:val="00152FB6"/>
    <w:rsid w:val="001532CB"/>
    <w:rsid w:val="00174D27"/>
    <w:rsid w:val="00183224"/>
    <w:rsid w:val="001C21BF"/>
    <w:rsid w:val="001C6B0E"/>
    <w:rsid w:val="00273DE5"/>
    <w:rsid w:val="002A2166"/>
    <w:rsid w:val="002D54F7"/>
    <w:rsid w:val="00312A03"/>
    <w:rsid w:val="003157C4"/>
    <w:rsid w:val="00330DE7"/>
    <w:rsid w:val="00332708"/>
    <w:rsid w:val="00356818"/>
    <w:rsid w:val="003A1821"/>
    <w:rsid w:val="003A7CF7"/>
    <w:rsid w:val="003E23B3"/>
    <w:rsid w:val="004551A0"/>
    <w:rsid w:val="00482F77"/>
    <w:rsid w:val="00493269"/>
    <w:rsid w:val="004B2BE9"/>
    <w:rsid w:val="004D3C23"/>
    <w:rsid w:val="004D627A"/>
    <w:rsid w:val="004E110F"/>
    <w:rsid w:val="005135FC"/>
    <w:rsid w:val="00571DA5"/>
    <w:rsid w:val="005949C2"/>
    <w:rsid w:val="005C26DC"/>
    <w:rsid w:val="005D08B1"/>
    <w:rsid w:val="006D7E1C"/>
    <w:rsid w:val="007200F4"/>
    <w:rsid w:val="00746C1C"/>
    <w:rsid w:val="0089785C"/>
    <w:rsid w:val="00907513"/>
    <w:rsid w:val="00944762"/>
    <w:rsid w:val="00965C5F"/>
    <w:rsid w:val="00983E67"/>
    <w:rsid w:val="00994D4C"/>
    <w:rsid w:val="009C6954"/>
    <w:rsid w:val="009D3D66"/>
    <w:rsid w:val="009E1417"/>
    <w:rsid w:val="00A34713"/>
    <w:rsid w:val="00A55D7F"/>
    <w:rsid w:val="00A7512A"/>
    <w:rsid w:val="00A751B3"/>
    <w:rsid w:val="00B143EF"/>
    <w:rsid w:val="00B20B67"/>
    <w:rsid w:val="00B22173"/>
    <w:rsid w:val="00B743F8"/>
    <w:rsid w:val="00B8637A"/>
    <w:rsid w:val="00BD248D"/>
    <w:rsid w:val="00BD5A86"/>
    <w:rsid w:val="00BD655E"/>
    <w:rsid w:val="00C07BD9"/>
    <w:rsid w:val="00C13687"/>
    <w:rsid w:val="00C142BB"/>
    <w:rsid w:val="00C829E5"/>
    <w:rsid w:val="00CB187C"/>
    <w:rsid w:val="00CE386D"/>
    <w:rsid w:val="00D03ED8"/>
    <w:rsid w:val="00D50905"/>
    <w:rsid w:val="00D573A8"/>
    <w:rsid w:val="00D87E1B"/>
    <w:rsid w:val="00D9707E"/>
    <w:rsid w:val="00EB1C4D"/>
    <w:rsid w:val="00EE4DEA"/>
    <w:rsid w:val="00F22C55"/>
    <w:rsid w:val="00F84957"/>
    <w:rsid w:val="00FE2285"/>
    <w:rsid w:val="00FE6D2E"/>
    <w:rsid w:val="00FF641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2FB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D5A86"/>
    <w:pPr>
      <w:ind w:left="720"/>
      <w:contextualSpacing/>
    </w:pPr>
    <w:rPr>
      <w:rFonts w:ascii="Calibri" w:eastAsia="Calibri" w:hAnsi="Calibri" w:cs="Times New Roman"/>
    </w:rPr>
  </w:style>
  <w:style w:type="paragraph" w:customStyle="1" w:styleId="Default">
    <w:name w:val="Default"/>
    <w:rsid w:val="00CB187C"/>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styleId="NormaleWeb">
    <w:name w:val="Normal (Web)"/>
    <w:basedOn w:val="Normale"/>
    <w:rsid w:val="00CE386D"/>
    <w:pPr>
      <w:suppressAutoHyphens/>
      <w:spacing w:before="280" w:after="119" w:line="240" w:lineRule="auto"/>
    </w:pPr>
    <w:rPr>
      <w:rFonts w:ascii="Times New Roman" w:eastAsia="Times New Roman" w:hAnsi="Times New Roman" w:cs="Times New Roman"/>
      <w:sz w:val="24"/>
      <w:szCs w:val="24"/>
      <w:lang w:eastAsia="ar-SA"/>
    </w:rPr>
  </w:style>
  <w:style w:type="character" w:styleId="Enfasigrassetto">
    <w:name w:val="Strong"/>
    <w:uiPriority w:val="22"/>
    <w:qFormat/>
    <w:rsid w:val="00CE386D"/>
    <w:rPr>
      <w:b/>
      <w:bCs/>
      <w:i w:val="0"/>
      <w:iCs w:val="0"/>
    </w:rPr>
  </w:style>
</w:styles>
</file>

<file path=word/webSettings.xml><?xml version="1.0" encoding="utf-8"?>
<w:webSettings xmlns:r="http://schemas.openxmlformats.org/officeDocument/2006/relationships" xmlns:w="http://schemas.openxmlformats.org/wordprocessingml/2006/main">
  <w:divs>
    <w:div w:id="678235821">
      <w:bodyDiv w:val="1"/>
      <w:marLeft w:val="0"/>
      <w:marRight w:val="0"/>
      <w:marTop w:val="0"/>
      <w:marBottom w:val="0"/>
      <w:divBdr>
        <w:top w:val="none" w:sz="0" w:space="0" w:color="auto"/>
        <w:left w:val="none" w:sz="0" w:space="0" w:color="auto"/>
        <w:bottom w:val="none" w:sz="0" w:space="0" w:color="auto"/>
        <w:right w:val="none" w:sz="0" w:space="0" w:color="auto"/>
      </w:divBdr>
    </w:div>
    <w:div w:id="91490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rocardi.it/dizionario/3241.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12</Pages>
  <Words>5015</Words>
  <Characters>28587</Characters>
  <Application>Microsoft Office Word</Application>
  <DocSecurity>0</DocSecurity>
  <Lines>238</Lines>
  <Paragraphs>67</Paragraphs>
  <ScaleCrop>false</ScaleCrop>
  <Company/>
  <LinksUpToDate>false</LinksUpToDate>
  <CharactersWithSpaces>33535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elisabetta.tavola</dc:creator>
  <cp:keywords/>
  <dc:description/>
  <cp:lastModifiedBy>elisabetta.tavola</cp:lastModifiedBy>
  <cp:revision>51</cp:revision>
  <dcterms:created xsi:type="dcterms:W3CDTF">2017-10-27T11:20:00Z</dcterms:created>
  <dcterms:modified xsi:type="dcterms:W3CDTF">2017-12-13T08:47:00Z</dcterms:modified>
</cp:coreProperties>
</file>